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F869C">
      <w:pPr>
        <w:widowControl w:val="0"/>
        <w:jc w:val="center"/>
        <w:rPr>
          <w:rFonts w:ascii="Arial" w:hAnsi="Arial" w:eastAsia="Arial" w:cs="Arial"/>
          <w:color w:val="000000"/>
        </w:rPr>
      </w:pPr>
      <w:bookmarkStart w:id="1" w:name="_GoBack"/>
      <w:bookmarkEnd w:id="1"/>
      <w:r>
        <w:rPr>
          <w:lang w:val="en-GB"/>
        </w:rPr>
        <w:drawing>
          <wp:anchor distT="0" distB="0" distL="114300" distR="114300" simplePos="0" relativeHeight="251659264" behindDoc="0" locked="0" layoutInCell="1" allowOverlap="1">
            <wp:simplePos x="0" y="0"/>
            <wp:positionH relativeFrom="column">
              <wp:posOffset>1851025</wp:posOffset>
            </wp:positionH>
            <wp:positionV relativeFrom="paragraph">
              <wp:posOffset>-126365</wp:posOffset>
            </wp:positionV>
            <wp:extent cx="1733550" cy="1724025"/>
            <wp:effectExtent l="0" t="0" r="0" b="9525"/>
            <wp:wrapNone/>
            <wp:docPr id="1" name="Picture 1" descr="LETN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NSLogo[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33550" cy="1724025"/>
                    </a:xfrm>
                    <a:prstGeom prst="rect">
                      <a:avLst/>
                    </a:prstGeom>
                    <a:noFill/>
                    <a:ln>
                      <a:noFill/>
                    </a:ln>
                  </pic:spPr>
                </pic:pic>
              </a:graphicData>
            </a:graphic>
          </wp:anchor>
        </w:drawing>
      </w:r>
    </w:p>
    <w:p w14:paraId="306BD3FB">
      <w:pPr>
        <w:widowControl w:val="0"/>
        <w:jc w:val="center"/>
        <w:rPr>
          <w:rFonts w:ascii="Arial" w:hAnsi="Arial" w:eastAsia="Arial" w:cs="Arial"/>
          <w:color w:val="000000"/>
        </w:rPr>
      </w:pPr>
    </w:p>
    <w:p w14:paraId="33B01EB3">
      <w:pPr>
        <w:widowControl w:val="0"/>
        <w:jc w:val="center"/>
        <w:rPr>
          <w:rFonts w:ascii="Arial" w:hAnsi="Arial" w:eastAsia="Arial" w:cs="Arial"/>
          <w:color w:val="000000"/>
        </w:rPr>
      </w:pPr>
    </w:p>
    <w:p w14:paraId="06967CB1">
      <w:pPr>
        <w:widowControl w:val="0"/>
        <w:jc w:val="center"/>
        <w:rPr>
          <w:rFonts w:ascii="Verdana" w:hAnsi="Verdana" w:eastAsia="Verdana" w:cs="Verdana"/>
          <w:sz w:val="32"/>
          <w:szCs w:val="32"/>
        </w:rPr>
      </w:pPr>
    </w:p>
    <w:p w14:paraId="563A469A">
      <w:pPr>
        <w:widowControl w:val="0"/>
        <w:jc w:val="center"/>
        <w:rPr>
          <w:rFonts w:ascii="Verdana" w:hAnsi="Verdana" w:eastAsia="Verdana" w:cs="Verdana"/>
          <w:sz w:val="32"/>
          <w:szCs w:val="32"/>
        </w:rPr>
      </w:pPr>
    </w:p>
    <w:p w14:paraId="14B3538C">
      <w:pPr>
        <w:widowControl w:val="0"/>
        <w:jc w:val="center"/>
        <w:rPr>
          <w:rFonts w:ascii="Verdana" w:hAnsi="Verdana" w:eastAsia="Verdana" w:cs="Verdana"/>
          <w:sz w:val="32"/>
          <w:szCs w:val="32"/>
        </w:rPr>
      </w:pPr>
    </w:p>
    <w:p w14:paraId="3E98CDEB">
      <w:pPr>
        <w:widowControl w:val="0"/>
        <w:jc w:val="center"/>
        <w:rPr>
          <w:rFonts w:ascii="Verdana" w:hAnsi="Verdana" w:eastAsia="Verdana" w:cs="Verdana"/>
          <w:sz w:val="32"/>
          <w:szCs w:val="32"/>
        </w:rPr>
      </w:pPr>
    </w:p>
    <w:p w14:paraId="072082B9">
      <w:pPr>
        <w:widowControl w:val="0"/>
        <w:jc w:val="center"/>
        <w:rPr>
          <w:rFonts w:ascii="Verdana" w:hAnsi="Verdana" w:eastAsia="Verdana" w:cs="Verdana"/>
          <w:sz w:val="32"/>
          <w:szCs w:val="32"/>
        </w:rPr>
      </w:pPr>
    </w:p>
    <w:p w14:paraId="0543983A">
      <w:pPr>
        <w:widowControl w:val="0"/>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Critical Incident Policy for</w:t>
      </w:r>
    </w:p>
    <w:p w14:paraId="0D339236">
      <w:pPr>
        <w:widowControl w:val="0"/>
        <w:jc w:val="center"/>
        <w:rPr>
          <w:b/>
          <w:color w:val="548DD4"/>
          <w:sz w:val="32"/>
          <w:szCs w:val="32"/>
        </w:rPr>
      </w:pPr>
      <w:r>
        <w:rPr>
          <w:b/>
          <w:color w:val="000000" w:themeColor="text1"/>
          <w:sz w:val="32"/>
          <w:szCs w:val="32"/>
          <w14:textFill>
            <w14:solidFill>
              <w14:schemeClr w14:val="tx1"/>
            </w14:solidFill>
          </w14:textFill>
        </w:rPr>
        <w:t xml:space="preserve"> Lucan Educate Together NS</w:t>
      </w:r>
    </w:p>
    <w:p w14:paraId="646CBDE2">
      <w:pPr>
        <w:widowControl w:val="0"/>
        <w:jc w:val="both"/>
        <w:rPr>
          <w:rFonts w:ascii="Verdana" w:hAnsi="Verdana" w:eastAsia="Verdana" w:cs="Verdana"/>
          <w:b/>
          <w:sz w:val="20"/>
          <w:szCs w:val="20"/>
        </w:rPr>
      </w:pPr>
    </w:p>
    <w:p w14:paraId="3ABD6E5A">
      <w:pPr>
        <w:widowControl w:val="0"/>
        <w:jc w:val="both"/>
      </w:pPr>
      <w:r>
        <w:rPr>
          <w:b/>
        </w:rPr>
        <w:t>Introduction:</w:t>
      </w:r>
    </w:p>
    <w:p w14:paraId="103F5814">
      <w:r>
        <w:t xml:space="preserve">In Lucan Educate Together National School we aim to protect the well-being of our pupils and staff by providing a safe and nurturing environment at all times. </w:t>
      </w:r>
    </w:p>
    <w:p w14:paraId="6922A186"/>
    <w:p w14:paraId="3DC5AB09">
      <w:r>
        <w:t xml:space="preserve">Our school mission statement further supports this: </w:t>
      </w:r>
    </w:p>
    <w:p w14:paraId="1D742905"/>
    <w:p w14:paraId="18080181">
      <w:pPr>
        <w:jc w:val="center"/>
      </w:pPr>
      <w:r>
        <w:t>Lucan Educate Together NS seeks to provide an environment that is child centred, co-edicational, multi-denominational and democratically run. Our mission is to educate our pupils to their fullest potential while enhancing their self-esteem and creativity. All pupils are treated as individuals and their uniqueness is celebrated. All members of our school community are encouraged to respect themselves and others, and we aspire to provide our children with the life skills necessary to become the best that they can be.</w:t>
      </w:r>
    </w:p>
    <w:p w14:paraId="062E7860">
      <w:pPr>
        <w:widowControl w:val="0"/>
        <w:jc w:val="both"/>
      </w:pPr>
    </w:p>
    <w:p w14:paraId="3FCCAB6E">
      <w:pPr>
        <w:widowControl w:val="0"/>
        <w:jc w:val="both"/>
      </w:pPr>
      <w:r>
        <w:t>The Board of Management through the Principal has drawn up a critical incident management plan as one element of the school’s policies and plans.  They have established a Critical Incidents Management Team to steer the development and implementation of the Critical Incident Management Plan (CIMP).</w:t>
      </w:r>
    </w:p>
    <w:p w14:paraId="29D9696A">
      <w:pPr>
        <w:widowControl w:val="0"/>
        <w:jc w:val="both"/>
      </w:pPr>
    </w:p>
    <w:p w14:paraId="14ADC1CE">
      <w:pPr>
        <w:widowControl w:val="0"/>
        <w:jc w:val="both"/>
        <w:rPr>
          <w:b/>
        </w:rPr>
      </w:pPr>
      <w:r>
        <w:rPr>
          <w:b/>
        </w:rPr>
        <w:t>Research/References:</w:t>
      </w:r>
    </w:p>
    <w:p w14:paraId="68F0BB73">
      <w:pPr>
        <w:widowControl w:val="0"/>
        <w:jc w:val="both"/>
      </w:pPr>
      <w:r>
        <w:t xml:space="preserve">The CIMT consulted resource documents available to schools on </w:t>
      </w:r>
      <w:r>
        <w:fldChar w:fldCharType="begin"/>
      </w:r>
      <w:r>
        <w:instrText xml:space="preserve"> HYPERLINK "http://www.education.ie" \h </w:instrText>
      </w:r>
      <w:r>
        <w:fldChar w:fldCharType="separate"/>
      </w:r>
      <w:r>
        <w:rPr>
          <w:color w:val="0000FF"/>
          <w:u w:val="single"/>
        </w:rPr>
        <w:t>www.education.ie</w:t>
      </w:r>
      <w:r>
        <w:rPr>
          <w:color w:val="0000FF"/>
          <w:u w:val="single"/>
        </w:rPr>
        <w:fldChar w:fldCharType="end"/>
      </w:r>
      <w:r>
        <w:t xml:space="preserve"> and </w:t>
      </w:r>
      <w:r>
        <w:fldChar w:fldCharType="begin"/>
      </w:r>
      <w:r>
        <w:instrText xml:space="preserve"> HYPERLINK "http://www.nosp.ie" \h </w:instrText>
      </w:r>
      <w:r>
        <w:fldChar w:fldCharType="separate"/>
      </w:r>
      <w:r>
        <w:rPr>
          <w:color w:val="0000FF"/>
          <w:u w:val="single"/>
        </w:rPr>
        <w:t>www.nosp.ie</w:t>
      </w:r>
      <w:r>
        <w:rPr>
          <w:color w:val="0000FF"/>
          <w:u w:val="single"/>
        </w:rPr>
        <w:fldChar w:fldCharType="end"/>
      </w:r>
      <w:r>
        <w:t xml:space="preserve"> these include:</w:t>
      </w:r>
    </w:p>
    <w:p w14:paraId="524DF354">
      <w:pPr>
        <w:widowControl w:val="0"/>
        <w:jc w:val="both"/>
      </w:pPr>
    </w:p>
    <w:p w14:paraId="76540CC8">
      <w:pPr>
        <w:widowControl w:val="0"/>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Responding to Critical Incidents and Guidelines and Resources for Schools (NEPS 2016)</w:t>
      </w:r>
    </w:p>
    <w:p w14:paraId="117B44FA">
      <w:pPr>
        <w:widowControl w:val="0"/>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 xml:space="preserve">Suicide Prevention in schools: Best Practice Guidelines (IAS, National Suicide Review Group (2002). </w:t>
      </w:r>
    </w:p>
    <w:p w14:paraId="4111E916">
      <w:pPr>
        <w:widowControl w:val="0"/>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Suicide Prevention in the Community- A Practical Guide (HSE 2011)</w:t>
      </w:r>
    </w:p>
    <w:p w14:paraId="6727C8A8">
      <w:pPr>
        <w:widowControl w:val="0"/>
        <w:numPr>
          <w:ilvl w:val="0"/>
          <w:numId w:val="1"/>
        </w:num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Well-Being in Primary Schools- Guidelines for Mental Health Promotion (DES, DOH, HSE, 2015)</w:t>
      </w:r>
    </w:p>
    <w:p w14:paraId="34C31049">
      <w:pPr>
        <w:widowControl w:val="0"/>
        <w:jc w:val="both"/>
      </w:pPr>
    </w:p>
    <w:p w14:paraId="3A5483E1">
      <w:pPr>
        <w:widowControl w:val="0"/>
        <w:jc w:val="both"/>
      </w:pPr>
      <w:r>
        <w:rPr>
          <w:b/>
        </w:rPr>
        <w:t>What is a Critical Incident?</w:t>
      </w:r>
    </w:p>
    <w:p w14:paraId="575433E4">
      <w:pPr>
        <w:widowControl w:val="0"/>
        <w:jc w:val="both"/>
      </w:pPr>
      <w:r>
        <w:t xml:space="preserve">‘A critical incident is any incident or sequence of events which overwhelms the normal coping mechanism of the school and disrupts the running of the school’. Critical incidents may involve one or more students or staff members, or members of our local community. </w:t>
      </w:r>
    </w:p>
    <w:p w14:paraId="3ED22291">
      <w:pPr>
        <w:widowControl w:val="0"/>
        <w:jc w:val="both"/>
        <w:rPr>
          <w:b/>
        </w:rPr>
      </w:pPr>
    </w:p>
    <w:p w14:paraId="1E84F51C">
      <w:pPr>
        <w:widowControl w:val="0"/>
        <w:jc w:val="both"/>
      </w:pPr>
      <w:r>
        <w:rPr>
          <w:b/>
        </w:rPr>
        <w:t>Examples:</w:t>
      </w:r>
    </w:p>
    <w:p w14:paraId="1A5828A8">
      <w:pPr>
        <w:pStyle w:val="14"/>
        <w:widowControl w:val="0"/>
        <w:numPr>
          <w:ilvl w:val="0"/>
          <w:numId w:val="2"/>
        </w:numPr>
        <w:tabs>
          <w:tab w:val="left" w:pos="0"/>
        </w:tabs>
        <w:jc w:val="both"/>
      </w:pPr>
      <w:r>
        <w:t>The death of a member of the school community through accident, violence, suicide or suspected suicide or other expected or unexpected death.</w:t>
      </w:r>
    </w:p>
    <w:p w14:paraId="29A48411">
      <w:pPr>
        <w:pStyle w:val="14"/>
        <w:widowControl w:val="0"/>
        <w:numPr>
          <w:ilvl w:val="0"/>
          <w:numId w:val="2"/>
        </w:numPr>
        <w:tabs>
          <w:tab w:val="left" w:pos="0"/>
        </w:tabs>
        <w:jc w:val="both"/>
      </w:pPr>
      <w:r>
        <w:t>Criminal incidents.</w:t>
      </w:r>
    </w:p>
    <w:p w14:paraId="5B5EBE71">
      <w:pPr>
        <w:pStyle w:val="14"/>
        <w:widowControl w:val="0"/>
        <w:numPr>
          <w:ilvl w:val="0"/>
          <w:numId w:val="2"/>
        </w:numPr>
        <w:tabs>
          <w:tab w:val="left" w:pos="0"/>
        </w:tabs>
        <w:jc w:val="both"/>
      </w:pPr>
      <w:r>
        <w:t>An intrusion in to the school.</w:t>
      </w:r>
    </w:p>
    <w:p w14:paraId="2C0B366C">
      <w:pPr>
        <w:pStyle w:val="14"/>
        <w:widowControl w:val="0"/>
        <w:numPr>
          <w:ilvl w:val="0"/>
          <w:numId w:val="2"/>
        </w:numPr>
        <w:tabs>
          <w:tab w:val="left" w:pos="0"/>
        </w:tabs>
        <w:jc w:val="both"/>
      </w:pPr>
      <w:r>
        <w:t>A major accident/tragedy involving members of the school community.</w:t>
      </w:r>
    </w:p>
    <w:p w14:paraId="3219B5A0">
      <w:pPr>
        <w:pStyle w:val="14"/>
        <w:widowControl w:val="0"/>
        <w:numPr>
          <w:ilvl w:val="0"/>
          <w:numId w:val="2"/>
        </w:numPr>
        <w:tabs>
          <w:tab w:val="left" w:pos="0"/>
        </w:tabs>
        <w:jc w:val="both"/>
      </w:pPr>
      <w:r>
        <w:t>Serious damage to the school through fire/flood/vandalism etc.</w:t>
      </w:r>
    </w:p>
    <w:p w14:paraId="5B6252CE">
      <w:pPr>
        <w:pStyle w:val="14"/>
        <w:widowControl w:val="0"/>
        <w:numPr>
          <w:ilvl w:val="0"/>
          <w:numId w:val="2"/>
        </w:numPr>
        <w:tabs>
          <w:tab w:val="left" w:pos="0"/>
        </w:tabs>
        <w:jc w:val="both"/>
      </w:pPr>
      <w:r>
        <w:t>Civil unrest, war (foreign nationals may be traumatised by events that happened in their country of origin).</w:t>
      </w:r>
    </w:p>
    <w:p w14:paraId="3EAC8004">
      <w:pPr>
        <w:pStyle w:val="14"/>
        <w:widowControl w:val="0"/>
        <w:numPr>
          <w:ilvl w:val="0"/>
          <w:numId w:val="2"/>
        </w:numPr>
        <w:tabs>
          <w:tab w:val="left" w:pos="0"/>
        </w:tabs>
        <w:jc w:val="both"/>
      </w:pPr>
      <w:r>
        <w:t>Fire, natural and technological disaster.</w:t>
      </w:r>
    </w:p>
    <w:p w14:paraId="64DF7CBA">
      <w:pPr>
        <w:pStyle w:val="14"/>
        <w:widowControl w:val="0"/>
        <w:numPr>
          <w:ilvl w:val="0"/>
          <w:numId w:val="2"/>
        </w:numPr>
        <w:tabs>
          <w:tab w:val="left" w:pos="0"/>
        </w:tabs>
        <w:jc w:val="both"/>
      </w:pPr>
      <w:r>
        <w:t>Disappearance of student from home or school.</w:t>
      </w:r>
    </w:p>
    <w:p w14:paraId="2A3507DA">
      <w:pPr>
        <w:pStyle w:val="14"/>
        <w:widowControl w:val="0"/>
        <w:numPr>
          <w:ilvl w:val="0"/>
          <w:numId w:val="2"/>
        </w:numPr>
        <w:tabs>
          <w:tab w:val="left" w:pos="0"/>
        </w:tabs>
        <w:jc w:val="both"/>
      </w:pPr>
      <w:r>
        <w:t>Unauthorised removal of student from school or home.</w:t>
      </w:r>
    </w:p>
    <w:p w14:paraId="4EA6B071">
      <w:pPr>
        <w:pStyle w:val="14"/>
        <w:widowControl w:val="0"/>
        <w:numPr>
          <w:ilvl w:val="0"/>
          <w:numId w:val="2"/>
        </w:numPr>
        <w:tabs>
          <w:tab w:val="left" w:pos="0"/>
        </w:tabs>
        <w:jc w:val="both"/>
      </w:pPr>
      <w:r>
        <w:t>World events that may affect the student body and/or staff. May be a need for provision of discussion and involvement in ceremonies.</w:t>
      </w:r>
    </w:p>
    <w:p w14:paraId="6BCBB225">
      <w:pPr>
        <w:widowControl w:val="0"/>
        <w:jc w:val="both"/>
      </w:pPr>
    </w:p>
    <w:p w14:paraId="01345E2B">
      <w:pPr>
        <w:rPr>
          <w:rFonts w:eastAsia="Times New Roman" w:cs="Arial" w:asciiTheme="minorHAnsi" w:hAnsiTheme="minorHAnsi"/>
          <w:b/>
        </w:rPr>
      </w:pPr>
      <w:r>
        <w:rPr>
          <w:rFonts w:eastAsia="Times New Roman" w:cs="Arial" w:asciiTheme="minorHAnsi" w:hAnsiTheme="minorHAnsi"/>
          <w:b/>
        </w:rPr>
        <w:t>Physical Safety:</w:t>
      </w:r>
    </w:p>
    <w:p w14:paraId="510D4421">
      <w:pPr>
        <w:numPr>
          <w:ilvl w:val="0"/>
          <w:numId w:val="3"/>
        </w:numPr>
        <w:tabs>
          <w:tab w:val="left" w:pos="567"/>
          <w:tab w:val="clear" w:pos="720"/>
        </w:tabs>
        <w:ind w:hanging="720"/>
        <w:rPr>
          <w:rFonts w:eastAsia="Times New Roman" w:cs="Arial" w:asciiTheme="minorHAnsi" w:hAnsiTheme="minorHAnsi"/>
        </w:rPr>
      </w:pPr>
      <w:r>
        <w:rPr>
          <w:rFonts w:eastAsia="Times New Roman" w:cs="Arial" w:asciiTheme="minorHAnsi" w:hAnsiTheme="minorHAnsi"/>
        </w:rPr>
        <w:t>Regular fire drills occur</w:t>
      </w:r>
    </w:p>
    <w:p w14:paraId="04FB7BC9">
      <w:pPr>
        <w:numPr>
          <w:ilvl w:val="0"/>
          <w:numId w:val="3"/>
        </w:numPr>
        <w:tabs>
          <w:tab w:val="left" w:pos="567"/>
          <w:tab w:val="clear" w:pos="720"/>
        </w:tabs>
        <w:ind w:hanging="720"/>
        <w:rPr>
          <w:rFonts w:eastAsia="Times New Roman" w:cs="Arial" w:asciiTheme="minorHAnsi" w:hAnsiTheme="minorHAnsi"/>
        </w:rPr>
      </w:pPr>
      <w:r>
        <w:rPr>
          <w:rFonts w:eastAsia="Times New Roman" w:cs="Arial" w:asciiTheme="minorHAnsi" w:hAnsiTheme="minorHAnsi"/>
        </w:rPr>
        <w:t>Fire evacuation plans are in place</w:t>
      </w:r>
    </w:p>
    <w:p w14:paraId="3EC88C23">
      <w:pPr>
        <w:numPr>
          <w:ilvl w:val="0"/>
          <w:numId w:val="3"/>
        </w:numPr>
        <w:tabs>
          <w:tab w:val="left" w:pos="567"/>
          <w:tab w:val="clear" w:pos="720"/>
        </w:tabs>
        <w:ind w:hanging="720"/>
        <w:rPr>
          <w:rFonts w:eastAsia="Times New Roman" w:cs="Arial" w:asciiTheme="minorHAnsi" w:hAnsiTheme="minorHAnsi"/>
        </w:rPr>
      </w:pPr>
      <w:r>
        <w:rPr>
          <w:rFonts w:eastAsia="Times New Roman" w:cs="Arial" w:asciiTheme="minorHAnsi" w:hAnsiTheme="minorHAnsi"/>
        </w:rPr>
        <w:t>Regular checks of fire door, extinguishers and alarms</w:t>
      </w:r>
    </w:p>
    <w:p w14:paraId="2EB4E472">
      <w:pPr>
        <w:numPr>
          <w:ilvl w:val="0"/>
          <w:numId w:val="3"/>
        </w:numPr>
        <w:tabs>
          <w:tab w:val="left" w:pos="567"/>
          <w:tab w:val="clear" w:pos="720"/>
        </w:tabs>
        <w:ind w:hanging="720"/>
        <w:rPr>
          <w:rFonts w:eastAsia="Times New Roman" w:cs="Arial" w:asciiTheme="minorHAnsi" w:hAnsiTheme="minorHAnsi"/>
        </w:rPr>
      </w:pPr>
      <w:r>
        <w:rPr>
          <w:rFonts w:eastAsia="Times New Roman" w:cs="Arial" w:asciiTheme="minorHAnsi" w:hAnsiTheme="minorHAnsi"/>
        </w:rPr>
        <w:t>Buzzer system in place at reception</w:t>
      </w:r>
    </w:p>
    <w:p w14:paraId="6CACB90F">
      <w:pPr>
        <w:numPr>
          <w:ilvl w:val="0"/>
          <w:numId w:val="3"/>
        </w:numPr>
        <w:tabs>
          <w:tab w:val="left" w:pos="567"/>
          <w:tab w:val="clear" w:pos="720"/>
        </w:tabs>
        <w:ind w:hanging="720"/>
        <w:rPr>
          <w:rFonts w:eastAsia="Times New Roman" w:cs="Arial" w:asciiTheme="minorHAnsi" w:hAnsiTheme="minorHAnsi"/>
        </w:rPr>
      </w:pPr>
      <w:r>
        <w:rPr>
          <w:rFonts w:eastAsia="Times New Roman" w:cs="Arial" w:asciiTheme="minorHAnsi" w:hAnsiTheme="minorHAnsi"/>
        </w:rPr>
        <w:t>School doors closed during class time with access only through reception</w:t>
      </w:r>
    </w:p>
    <w:p w14:paraId="394477E0">
      <w:pPr>
        <w:numPr>
          <w:ilvl w:val="0"/>
          <w:numId w:val="3"/>
        </w:numPr>
        <w:tabs>
          <w:tab w:val="left" w:pos="567"/>
          <w:tab w:val="clear" w:pos="720"/>
        </w:tabs>
        <w:ind w:hanging="720"/>
        <w:rPr>
          <w:rFonts w:eastAsia="Times New Roman" w:cs="Arial" w:asciiTheme="minorHAnsi" w:hAnsiTheme="minorHAnsi"/>
        </w:rPr>
      </w:pPr>
      <w:r>
        <w:rPr>
          <w:rFonts w:eastAsia="Times New Roman" w:cs="Arial" w:asciiTheme="minorHAnsi" w:hAnsiTheme="minorHAnsi"/>
        </w:rPr>
        <w:t>Emergency numbers displayed clearly in Reception</w:t>
      </w:r>
    </w:p>
    <w:p w14:paraId="12B796C8">
      <w:pPr>
        <w:numPr>
          <w:ilvl w:val="0"/>
          <w:numId w:val="3"/>
        </w:numPr>
        <w:tabs>
          <w:tab w:val="left" w:pos="567"/>
          <w:tab w:val="clear" w:pos="720"/>
        </w:tabs>
        <w:ind w:hanging="720"/>
        <w:rPr>
          <w:rFonts w:eastAsia="Times New Roman" w:cs="Arial" w:asciiTheme="minorHAnsi" w:hAnsiTheme="minorHAnsi"/>
        </w:rPr>
      </w:pPr>
      <w:r>
        <w:rPr>
          <w:rFonts w:eastAsia="Times New Roman" w:cs="Arial" w:asciiTheme="minorHAnsi" w:hAnsiTheme="minorHAnsi"/>
        </w:rPr>
        <w:t xml:space="preserve">Rules and procedures in place for the yard and in the school environment  </w:t>
      </w:r>
    </w:p>
    <w:p w14:paraId="2820384C">
      <w:pPr>
        <w:numPr>
          <w:ilvl w:val="0"/>
          <w:numId w:val="3"/>
        </w:numPr>
        <w:tabs>
          <w:tab w:val="left" w:pos="567"/>
          <w:tab w:val="clear" w:pos="720"/>
        </w:tabs>
        <w:ind w:hanging="720"/>
        <w:rPr>
          <w:rFonts w:eastAsia="Times New Roman" w:cs="Arial" w:asciiTheme="minorHAnsi" w:hAnsiTheme="minorHAnsi"/>
        </w:rPr>
      </w:pPr>
      <w:r>
        <w:rPr>
          <w:rFonts w:eastAsia="Times New Roman" w:cs="Arial" w:asciiTheme="minorHAnsi" w:hAnsiTheme="minorHAnsi"/>
        </w:rPr>
        <w:t>Sign out book for children who are collected early</w:t>
      </w:r>
    </w:p>
    <w:p w14:paraId="771C7394">
      <w:pPr>
        <w:numPr>
          <w:ilvl w:val="0"/>
          <w:numId w:val="3"/>
        </w:numPr>
        <w:tabs>
          <w:tab w:val="left" w:pos="567"/>
          <w:tab w:val="clear" w:pos="720"/>
        </w:tabs>
        <w:ind w:hanging="720"/>
        <w:rPr>
          <w:rFonts w:eastAsia="Times New Roman" w:cs="Arial" w:asciiTheme="minorHAnsi" w:hAnsiTheme="minorHAnsi"/>
        </w:rPr>
      </w:pPr>
      <w:r>
        <w:rPr>
          <w:rFonts w:eastAsia="Times New Roman" w:cs="Arial" w:asciiTheme="minorHAnsi" w:hAnsiTheme="minorHAnsi"/>
        </w:rPr>
        <w:t>In school management team have staff contact list in case of any emergency</w:t>
      </w:r>
    </w:p>
    <w:p w14:paraId="198AE8E8">
      <w:pPr>
        <w:numPr>
          <w:ilvl w:val="0"/>
          <w:numId w:val="3"/>
        </w:numPr>
        <w:tabs>
          <w:tab w:val="left" w:pos="567"/>
          <w:tab w:val="clear" w:pos="720"/>
        </w:tabs>
        <w:ind w:hanging="720"/>
        <w:rPr>
          <w:rFonts w:eastAsia="Times New Roman" w:cs="Arial" w:asciiTheme="minorHAnsi" w:hAnsiTheme="minorHAnsi"/>
        </w:rPr>
      </w:pPr>
      <w:r>
        <w:rPr>
          <w:rFonts w:eastAsia="Times New Roman" w:cs="Arial" w:asciiTheme="minorHAnsi" w:hAnsiTheme="minorHAnsi"/>
        </w:rPr>
        <w:t>Procedures in  place so that young children do not go home alone</w:t>
      </w:r>
    </w:p>
    <w:p w14:paraId="0115D497">
      <w:pPr>
        <w:numPr>
          <w:ilvl w:val="0"/>
          <w:numId w:val="3"/>
        </w:numPr>
        <w:tabs>
          <w:tab w:val="left" w:pos="567"/>
          <w:tab w:val="clear" w:pos="720"/>
        </w:tabs>
        <w:ind w:left="567" w:hanging="567"/>
        <w:rPr>
          <w:rFonts w:eastAsia="Times New Roman" w:cs="Arial" w:asciiTheme="minorHAnsi" w:hAnsiTheme="minorHAnsi"/>
        </w:rPr>
      </w:pPr>
      <w:r>
        <w:rPr>
          <w:rFonts w:eastAsia="Times New Roman" w:cs="Arial" w:asciiTheme="minorHAnsi" w:hAnsiTheme="minorHAnsi"/>
        </w:rPr>
        <w:t>RED CARD (red cross) – system whereby staff can inform other adults if there is a critical incident in their room. If child arrives at your door with RED CARD, please ensure help is immediately dispatched to that room.</w:t>
      </w:r>
    </w:p>
    <w:p w14:paraId="3D896332">
      <w:pPr>
        <w:rPr>
          <w:rFonts w:eastAsia="Times New Roman" w:cs="Arial" w:asciiTheme="minorHAnsi" w:hAnsiTheme="minorHAnsi"/>
        </w:rPr>
      </w:pPr>
    </w:p>
    <w:p w14:paraId="5AAF53CC">
      <w:pPr>
        <w:rPr>
          <w:rFonts w:eastAsia="Times New Roman" w:cs="Arial" w:asciiTheme="minorHAnsi" w:hAnsiTheme="minorHAnsi"/>
        </w:rPr>
      </w:pPr>
    </w:p>
    <w:p w14:paraId="00DE96E1">
      <w:pPr>
        <w:rPr>
          <w:rFonts w:eastAsia="Times New Roman" w:cs="Arial" w:asciiTheme="minorHAnsi" w:hAnsiTheme="minorHAnsi"/>
          <w:b/>
        </w:rPr>
      </w:pPr>
      <w:r>
        <w:rPr>
          <w:rFonts w:eastAsia="Times New Roman" w:cs="Arial" w:asciiTheme="minorHAnsi" w:hAnsiTheme="minorHAnsi"/>
          <w:b/>
        </w:rPr>
        <w:t>Psychological Safety:</w:t>
      </w:r>
    </w:p>
    <w:p w14:paraId="764EE4DD">
      <w:pPr>
        <w:numPr>
          <w:ilvl w:val="0"/>
          <w:numId w:val="4"/>
        </w:numPr>
        <w:ind w:left="567" w:hanging="567"/>
        <w:rPr>
          <w:rFonts w:eastAsia="Times New Roman" w:cs="Arial" w:asciiTheme="minorHAnsi" w:hAnsiTheme="minorHAnsi"/>
        </w:rPr>
      </w:pPr>
      <w:r>
        <w:rPr>
          <w:rFonts w:eastAsia="Times New Roman" w:cs="Arial" w:asciiTheme="minorHAnsi" w:hAnsiTheme="minorHAnsi"/>
        </w:rPr>
        <w:t>Ethos of inclusivity and acceptance</w:t>
      </w:r>
    </w:p>
    <w:p w14:paraId="4BAEFC27">
      <w:pPr>
        <w:numPr>
          <w:ilvl w:val="0"/>
          <w:numId w:val="4"/>
        </w:numPr>
        <w:ind w:left="567" w:hanging="567"/>
        <w:rPr>
          <w:rFonts w:eastAsia="Times New Roman" w:cs="Arial" w:asciiTheme="minorHAnsi" w:hAnsiTheme="minorHAnsi"/>
        </w:rPr>
      </w:pPr>
      <w:r>
        <w:rPr>
          <w:rFonts w:eastAsia="Times New Roman" w:cs="Arial" w:asciiTheme="minorHAnsi" w:hAnsiTheme="minorHAnsi"/>
        </w:rPr>
        <w:t>Delivery of SPHE/ Walk Tall / Stay Safe programmes</w:t>
      </w:r>
    </w:p>
    <w:p w14:paraId="130C51F1">
      <w:pPr>
        <w:numPr>
          <w:ilvl w:val="0"/>
          <w:numId w:val="4"/>
        </w:numPr>
        <w:ind w:left="567" w:hanging="567"/>
        <w:rPr>
          <w:rFonts w:eastAsia="Times New Roman" w:cs="Arial" w:asciiTheme="minorHAnsi" w:hAnsiTheme="minorHAnsi"/>
        </w:rPr>
      </w:pPr>
      <w:r>
        <w:rPr>
          <w:rFonts w:eastAsia="Times New Roman" w:cs="Arial" w:asciiTheme="minorHAnsi" w:hAnsiTheme="minorHAnsi"/>
        </w:rPr>
        <w:t>Pastoral care for vulnerable children</w:t>
      </w:r>
    </w:p>
    <w:p w14:paraId="5AB041FF">
      <w:pPr>
        <w:numPr>
          <w:ilvl w:val="0"/>
          <w:numId w:val="4"/>
        </w:numPr>
        <w:ind w:left="567" w:hanging="567"/>
        <w:rPr>
          <w:rFonts w:eastAsia="Times New Roman" w:cs="Arial" w:asciiTheme="minorHAnsi" w:hAnsiTheme="minorHAnsi"/>
        </w:rPr>
      </w:pPr>
      <w:r>
        <w:rPr>
          <w:rFonts w:eastAsia="Times New Roman" w:cs="Arial" w:asciiTheme="minorHAnsi" w:hAnsiTheme="minorHAnsi"/>
        </w:rPr>
        <w:t>Provision of staff training and resources</w:t>
      </w:r>
    </w:p>
    <w:p w14:paraId="36E0BD5D">
      <w:pPr>
        <w:numPr>
          <w:ilvl w:val="0"/>
          <w:numId w:val="4"/>
        </w:numPr>
        <w:ind w:left="567" w:hanging="567"/>
        <w:rPr>
          <w:rFonts w:eastAsia="Times New Roman" w:cs="Arial" w:asciiTheme="minorHAnsi" w:hAnsiTheme="minorHAnsi"/>
        </w:rPr>
      </w:pPr>
      <w:r>
        <w:rPr>
          <w:rFonts w:eastAsia="Times New Roman" w:cs="Arial" w:asciiTheme="minorHAnsi" w:hAnsiTheme="minorHAnsi"/>
        </w:rPr>
        <w:t>Development of links with outside agencies</w:t>
      </w:r>
    </w:p>
    <w:p w14:paraId="66CD5793">
      <w:pPr>
        <w:numPr>
          <w:ilvl w:val="0"/>
          <w:numId w:val="4"/>
        </w:numPr>
        <w:ind w:left="567" w:hanging="567"/>
        <w:rPr>
          <w:rFonts w:eastAsia="Times New Roman" w:cs="Arial" w:asciiTheme="minorHAnsi" w:hAnsiTheme="minorHAnsi"/>
        </w:rPr>
      </w:pPr>
      <w:r>
        <w:rPr>
          <w:rFonts w:eastAsia="Times New Roman" w:cs="Arial" w:asciiTheme="minorHAnsi" w:hAnsiTheme="minorHAnsi"/>
        </w:rPr>
        <w:t>Staff familiarity with child protection guidelines and procedures</w:t>
      </w:r>
    </w:p>
    <w:p w14:paraId="6EA5847B">
      <w:pPr>
        <w:numPr>
          <w:ilvl w:val="0"/>
          <w:numId w:val="4"/>
        </w:numPr>
        <w:ind w:left="567" w:hanging="567"/>
        <w:rPr>
          <w:rFonts w:eastAsia="Times New Roman" w:cs="Arial" w:asciiTheme="minorHAnsi" w:hAnsiTheme="minorHAnsi"/>
        </w:rPr>
      </w:pPr>
      <w:r>
        <w:rPr>
          <w:rFonts w:eastAsia="Times New Roman" w:cs="Arial" w:asciiTheme="minorHAnsi" w:hAnsiTheme="minorHAnsi"/>
        </w:rPr>
        <w:t>Provision of support for staff and clear information on how to access the Employment Assistance Service (Freephone 1800 411057 )</w:t>
      </w:r>
    </w:p>
    <w:p w14:paraId="5ED859F8">
      <w:pPr>
        <w:numPr>
          <w:ilvl w:val="0"/>
          <w:numId w:val="4"/>
        </w:numPr>
        <w:ind w:left="567" w:hanging="567"/>
        <w:rPr>
          <w:rFonts w:eastAsia="Times New Roman" w:cs="Arial" w:asciiTheme="minorHAnsi" w:hAnsiTheme="minorHAnsi"/>
        </w:rPr>
      </w:pPr>
      <w:r>
        <w:rPr>
          <w:rFonts w:eastAsia="Times New Roman" w:cs="Arial" w:asciiTheme="minorHAnsi" w:hAnsiTheme="minorHAnsi"/>
        </w:rPr>
        <w:t>Promotion of open and encouraging environment  where children are encouraged to share their difficulties and seek help for same</w:t>
      </w:r>
    </w:p>
    <w:p w14:paraId="2D005F87">
      <w:pPr>
        <w:numPr>
          <w:ilvl w:val="0"/>
          <w:numId w:val="4"/>
        </w:numPr>
        <w:ind w:left="567" w:hanging="567"/>
        <w:rPr>
          <w:rFonts w:eastAsia="Times New Roman" w:cs="Arial" w:asciiTheme="minorHAnsi" w:hAnsiTheme="minorHAnsi"/>
        </w:rPr>
      </w:pPr>
      <w:r>
        <w:rPr>
          <w:rFonts w:eastAsia="Times New Roman" w:cs="Arial" w:asciiTheme="minorHAnsi" w:hAnsiTheme="minorHAnsi"/>
        </w:rPr>
        <w:t>Discipline policy includes an approach to bullying</w:t>
      </w:r>
    </w:p>
    <w:p w14:paraId="025D8F1F">
      <w:pPr>
        <w:numPr>
          <w:ilvl w:val="0"/>
          <w:numId w:val="4"/>
        </w:numPr>
        <w:ind w:left="567" w:hanging="567"/>
        <w:rPr>
          <w:rFonts w:eastAsia="Times New Roman" w:cs="Arial" w:asciiTheme="minorHAnsi" w:hAnsiTheme="minorHAnsi"/>
        </w:rPr>
      </w:pPr>
      <w:r>
        <w:rPr>
          <w:rFonts w:eastAsia="Times New Roman" w:cs="Arial" w:asciiTheme="minorHAnsi" w:hAnsiTheme="minorHAnsi"/>
        </w:rPr>
        <w:t>Policy on bullying in the workplace</w:t>
      </w:r>
    </w:p>
    <w:p w14:paraId="5A4839E7">
      <w:pPr>
        <w:numPr>
          <w:ilvl w:val="0"/>
          <w:numId w:val="4"/>
        </w:numPr>
        <w:ind w:left="567" w:hanging="567"/>
        <w:rPr>
          <w:rFonts w:eastAsia="Times New Roman" w:cs="Arial" w:asciiTheme="minorHAnsi" w:hAnsiTheme="minorHAnsi"/>
        </w:rPr>
      </w:pPr>
      <w:r>
        <w:rPr>
          <w:rFonts w:eastAsia="Times New Roman" w:cs="Arial" w:asciiTheme="minorHAnsi" w:hAnsiTheme="minorHAnsi"/>
        </w:rPr>
        <w:t>Staff  have access to books and resources on difficulties affecting pupils</w:t>
      </w:r>
    </w:p>
    <w:p w14:paraId="1FE2421E">
      <w:pPr>
        <w:numPr>
          <w:ilvl w:val="0"/>
          <w:numId w:val="4"/>
        </w:numPr>
        <w:ind w:left="567" w:hanging="567"/>
        <w:rPr>
          <w:rFonts w:eastAsia="Times New Roman" w:cs="Arial" w:asciiTheme="minorHAnsi" w:hAnsiTheme="minorHAnsi"/>
        </w:rPr>
      </w:pPr>
      <w:r>
        <w:rPr>
          <w:rFonts w:eastAsia="Times New Roman" w:cs="Arial" w:asciiTheme="minorHAnsi" w:hAnsiTheme="minorHAnsi"/>
        </w:rPr>
        <w:t>All staff made aware of Critical Incident Policy</w:t>
      </w:r>
    </w:p>
    <w:p w14:paraId="460F324B">
      <w:pPr>
        <w:numPr>
          <w:ilvl w:val="0"/>
          <w:numId w:val="4"/>
        </w:numPr>
        <w:ind w:left="567" w:hanging="567"/>
        <w:rPr>
          <w:rFonts w:eastAsia="Times New Roman" w:cs="Arial" w:asciiTheme="minorHAnsi" w:hAnsiTheme="minorHAnsi"/>
        </w:rPr>
      </w:pPr>
      <w:r>
        <w:rPr>
          <w:rFonts w:eastAsia="Times New Roman" w:cs="Arial" w:asciiTheme="minorHAnsi" w:hAnsiTheme="minorHAnsi"/>
        </w:rPr>
        <w:t>Critical Incident Management Team in place</w:t>
      </w:r>
    </w:p>
    <w:p w14:paraId="5F53ECDE">
      <w:pPr>
        <w:widowControl w:val="0"/>
        <w:jc w:val="both"/>
        <w:rPr>
          <w:b/>
        </w:rPr>
      </w:pPr>
    </w:p>
    <w:p w14:paraId="007E2025">
      <w:pPr>
        <w:widowControl w:val="0"/>
        <w:jc w:val="both"/>
        <w:rPr>
          <w:b/>
        </w:rPr>
      </w:pPr>
      <w:r>
        <w:rPr>
          <w:b/>
        </w:rPr>
        <w:t>Critical Incidents Management Team:</w:t>
      </w:r>
    </w:p>
    <w:p w14:paraId="01A3D1BC">
      <w:pPr>
        <w:widowControl w:val="0"/>
        <w:jc w:val="both"/>
      </w:pPr>
      <w:r>
        <w:t xml:space="preserve">A CIMT has been established in line with best practice. The members of the team were selected on a voluntary basis and will retain their roles for at least one school year. The members of the team will meet annually to review and update the policy and plan. Each member of the team has a dedicated critical incident folder. This contains a copy of the policy and plan and materials particular to their role, to be used in the event of an incident. </w:t>
      </w:r>
    </w:p>
    <w:p w14:paraId="04B1C5CF">
      <w:pPr>
        <w:widowControl w:val="0"/>
        <w:jc w:val="both"/>
      </w:pPr>
    </w:p>
    <w:p w14:paraId="32FE5121">
      <w:pPr>
        <w:widowControl w:val="0"/>
        <w:jc w:val="both"/>
      </w:pPr>
      <w:r>
        <w:t>The key roles are as follows: (all contact details are known to team lead and deputy team lead)</w:t>
      </w:r>
    </w:p>
    <w:p w14:paraId="617B2FA8">
      <w:pPr>
        <w:widowControl w:val="0"/>
        <w:numPr>
          <w:ilvl w:val="0"/>
          <w:numId w:val="5"/>
        </w:num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 xml:space="preserve">Team leader: </w:t>
      </w:r>
      <w:r>
        <w:t>Ultan Casey (Deputy Lead: Séamus Lynam)</w:t>
      </w:r>
    </w:p>
    <w:p w14:paraId="4DE02A81">
      <w:pPr>
        <w:widowControl w:val="0"/>
        <w:numPr>
          <w:ilvl w:val="0"/>
          <w:numId w:val="5"/>
        </w:num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 xml:space="preserve">Garda Liaison: </w:t>
      </w:r>
      <w:r>
        <w:t>Ultan Casey &amp; Séamus Lynam</w:t>
      </w:r>
    </w:p>
    <w:p w14:paraId="2BCB74FA">
      <w:pPr>
        <w:widowControl w:val="0"/>
        <w:numPr>
          <w:ilvl w:val="0"/>
          <w:numId w:val="5"/>
        </w:num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 xml:space="preserve">Staff Liaison: </w:t>
      </w:r>
      <w:r>
        <w:t>Ultan Casey, Séamus Lynam</w:t>
      </w:r>
      <w:r>
        <w:rPr>
          <w:color w:val="000000"/>
        </w:rPr>
        <w:t>, Therese Hesse &amp; Sharon Masterson</w:t>
      </w:r>
      <w:r>
        <w:rPr>
          <w:b/>
          <w:bCs/>
          <w:color w:val="000000"/>
        </w:rPr>
        <w:t xml:space="preserve"> </w:t>
      </w:r>
    </w:p>
    <w:p w14:paraId="375353B1">
      <w:pPr>
        <w:widowControl w:val="0"/>
        <w:numPr>
          <w:ilvl w:val="0"/>
          <w:numId w:val="5"/>
        </w:num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 xml:space="preserve">Student Liaison: </w:t>
      </w:r>
      <w:r>
        <w:t>Catríona Stokes, Muireann O’Donovan &amp; Amanda Manning</w:t>
      </w:r>
    </w:p>
    <w:p w14:paraId="3CAAB075">
      <w:pPr>
        <w:widowControl w:val="0"/>
        <w:numPr>
          <w:ilvl w:val="0"/>
          <w:numId w:val="5"/>
        </w:num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 xml:space="preserve">Parent/Guardian Liaison: Chairperson BOM &amp; </w:t>
      </w:r>
      <w:r>
        <w:t>Ultan Casey</w:t>
      </w:r>
    </w:p>
    <w:p w14:paraId="318CEAAD">
      <w:pPr>
        <w:widowControl w:val="0"/>
        <w:numPr>
          <w:ilvl w:val="0"/>
          <w:numId w:val="5"/>
        </w:num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Community</w:t>
      </w:r>
      <w:r>
        <w:t xml:space="preserve">/Agency </w:t>
      </w:r>
      <w:r>
        <w:rPr>
          <w:color w:val="000000"/>
        </w:rPr>
        <w:t xml:space="preserve">Liaison: </w:t>
      </w:r>
      <w:r>
        <w:t>Séamus Lynam</w:t>
      </w:r>
      <w:r>
        <w:rPr>
          <w:color w:val="000000"/>
        </w:rPr>
        <w:t>, Sharon Masterson &amp; Therese Hesse</w:t>
      </w:r>
    </w:p>
    <w:p w14:paraId="0613B1B0">
      <w:pPr>
        <w:widowControl w:val="0"/>
        <w:numPr>
          <w:ilvl w:val="0"/>
          <w:numId w:val="5"/>
        </w:num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 xml:space="preserve">Media Liaison: Chairperson BOM &amp; </w:t>
      </w:r>
      <w:r>
        <w:t>Ultan Casey</w:t>
      </w:r>
    </w:p>
    <w:p w14:paraId="3C946150">
      <w:pPr>
        <w:widowControl w:val="0"/>
        <w:numPr>
          <w:ilvl w:val="0"/>
          <w:numId w:val="5"/>
        </w:num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Administrator: Barbara Sharkey</w:t>
      </w:r>
    </w:p>
    <w:p w14:paraId="33A424F2">
      <w:pPr>
        <w:widowControl w:val="0"/>
        <w:pBdr>
          <w:top w:val="none" w:color="auto" w:sz="0" w:space="0"/>
          <w:left w:val="none" w:color="auto" w:sz="0" w:space="0"/>
          <w:bottom w:val="none" w:color="auto" w:sz="0" w:space="0"/>
          <w:right w:val="none" w:color="auto" w:sz="0" w:space="0"/>
          <w:between w:val="none" w:color="auto" w:sz="0" w:space="0"/>
        </w:pBdr>
        <w:jc w:val="both"/>
        <w:rPr>
          <w:b/>
        </w:rPr>
      </w:pPr>
    </w:p>
    <w:p w14:paraId="236612A1">
      <w:pPr>
        <w:widowControl w:val="0"/>
        <w:pBdr>
          <w:top w:val="none" w:color="auto" w:sz="0" w:space="0"/>
          <w:left w:val="none" w:color="auto" w:sz="0" w:space="0"/>
          <w:bottom w:val="none" w:color="auto" w:sz="0" w:space="0"/>
          <w:right w:val="none" w:color="auto" w:sz="0" w:space="0"/>
          <w:between w:val="none" w:color="auto" w:sz="0" w:space="0"/>
        </w:pBdr>
        <w:jc w:val="both"/>
      </w:pPr>
      <w:r>
        <w:rPr>
          <w:b/>
        </w:rPr>
        <w:t>Roles and Responsibilities</w:t>
      </w:r>
    </w:p>
    <w:p w14:paraId="1DE578CA">
      <w:pPr>
        <w:widowControl w:val="0"/>
        <w:jc w:val="both"/>
        <w:rPr>
          <w:bCs/>
        </w:rPr>
      </w:pPr>
      <w:r>
        <w:rPr>
          <w:b/>
        </w:rPr>
        <w:t xml:space="preserve">1. Team Leader: </w:t>
      </w:r>
      <w:r>
        <w:rPr>
          <w:bCs/>
        </w:rPr>
        <w:t xml:space="preserve">A person who carries authority and can make decisions during a crisis (e.g school closure, attendance at memorial service etc). </w:t>
      </w:r>
    </w:p>
    <w:p w14:paraId="0757B01C">
      <w:pPr>
        <w:widowControl w:val="0"/>
        <w:jc w:val="both"/>
      </w:pPr>
    </w:p>
    <w:p w14:paraId="4A0BC3AA">
      <w:pPr>
        <w:widowControl w:val="0"/>
        <w:numPr>
          <w:ilvl w:val="0"/>
          <w:numId w:val="6"/>
        </w:num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 xml:space="preserve">Alerts the team members to the crisis and convenes a team meeting. </w:t>
      </w:r>
    </w:p>
    <w:p w14:paraId="405E3204">
      <w:pPr>
        <w:widowControl w:val="0"/>
        <w:numPr>
          <w:ilvl w:val="0"/>
          <w:numId w:val="6"/>
        </w:num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Co-ordinates the tasks of the team</w:t>
      </w:r>
    </w:p>
    <w:p w14:paraId="78B19473">
      <w:pPr>
        <w:widowControl w:val="0"/>
        <w:numPr>
          <w:ilvl w:val="0"/>
          <w:numId w:val="6"/>
        </w:num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Liaises with the Board of Management</w:t>
      </w:r>
    </w:p>
    <w:p w14:paraId="4F98E72E">
      <w:pPr>
        <w:widowControl w:val="0"/>
        <w:numPr>
          <w:ilvl w:val="0"/>
          <w:numId w:val="6"/>
        </w:num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 xml:space="preserve">Liaises with the bereaved family. </w:t>
      </w:r>
    </w:p>
    <w:p w14:paraId="37E99CAA">
      <w:pPr>
        <w:widowControl w:val="0"/>
        <w:tabs>
          <w:tab w:val="left" w:pos="220"/>
          <w:tab w:val="left" w:pos="720"/>
        </w:tabs>
        <w:ind w:left="720"/>
        <w:jc w:val="both"/>
      </w:pPr>
    </w:p>
    <w:p w14:paraId="182BEE24">
      <w:pPr>
        <w:widowControl w:val="0"/>
        <w:tabs>
          <w:tab w:val="left" w:pos="220"/>
          <w:tab w:val="left" w:pos="720"/>
        </w:tabs>
        <w:jc w:val="both"/>
      </w:pPr>
      <w:r>
        <w:t xml:space="preserve">In the event that the team leader is absent the Deputy Principal will take the lead. </w:t>
      </w:r>
    </w:p>
    <w:p w14:paraId="685BA062">
      <w:pPr>
        <w:widowControl w:val="0"/>
        <w:tabs>
          <w:tab w:val="left" w:pos="220"/>
          <w:tab w:val="left" w:pos="720"/>
        </w:tabs>
        <w:jc w:val="both"/>
      </w:pPr>
    </w:p>
    <w:p w14:paraId="1E24D07B">
      <w:pPr>
        <w:widowControl w:val="0"/>
        <w:tabs>
          <w:tab w:val="left" w:pos="220"/>
          <w:tab w:val="left" w:pos="720"/>
        </w:tabs>
        <w:jc w:val="both"/>
        <w:rPr>
          <w:b/>
        </w:rPr>
      </w:pPr>
      <w:r>
        <w:rPr>
          <w:b/>
        </w:rPr>
        <w:t>2. Garda Liaison:</w:t>
      </w:r>
    </w:p>
    <w:p w14:paraId="055EC259">
      <w:pPr>
        <w:widowControl w:val="0"/>
        <w:numPr>
          <w:ilvl w:val="0"/>
          <w:numId w:val="7"/>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Liaises with the Gardai</w:t>
      </w:r>
    </w:p>
    <w:p w14:paraId="1F5284A2">
      <w:pPr>
        <w:widowControl w:val="0"/>
        <w:numPr>
          <w:ilvl w:val="0"/>
          <w:numId w:val="7"/>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 xml:space="preserve">Ensures that information about deaths or developments is checked out for accuracy before being shared. </w:t>
      </w:r>
    </w:p>
    <w:p w14:paraId="3BB70C73">
      <w:pPr>
        <w:widowControl w:val="0"/>
        <w:tabs>
          <w:tab w:val="left" w:pos="220"/>
          <w:tab w:val="left" w:pos="720"/>
        </w:tabs>
        <w:jc w:val="both"/>
      </w:pPr>
    </w:p>
    <w:p w14:paraId="78656A32">
      <w:pPr>
        <w:widowControl w:val="0"/>
        <w:tabs>
          <w:tab w:val="left" w:pos="220"/>
          <w:tab w:val="left" w:pos="720"/>
        </w:tabs>
        <w:jc w:val="both"/>
        <w:rPr>
          <w:b/>
        </w:rPr>
      </w:pPr>
      <w:r>
        <w:rPr>
          <w:b/>
        </w:rPr>
        <w:t>3. Staff Liaison: A staff member known and trusted by the staff</w:t>
      </w:r>
    </w:p>
    <w:p w14:paraId="65A7F8DF">
      <w:pPr>
        <w:widowControl w:val="0"/>
        <w:numPr>
          <w:ilvl w:val="0"/>
          <w:numId w:val="8"/>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Leads briefing meetings for staff on the facts as known, gives staff members an opportunity to express their feelings and ask questions, outlines the routine for the day</w:t>
      </w:r>
    </w:p>
    <w:p w14:paraId="780374D3">
      <w:pPr>
        <w:widowControl w:val="0"/>
        <w:numPr>
          <w:ilvl w:val="0"/>
          <w:numId w:val="8"/>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 xml:space="preserve">Advises staff on the procedures for interventions with vulnerable students. </w:t>
      </w:r>
    </w:p>
    <w:p w14:paraId="37A5BF7C">
      <w:pPr>
        <w:widowControl w:val="0"/>
        <w:numPr>
          <w:ilvl w:val="0"/>
          <w:numId w:val="8"/>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Provides materials for staff (from their critical incident folder)</w:t>
      </w:r>
    </w:p>
    <w:p w14:paraId="6CAFC30C">
      <w:pPr>
        <w:widowControl w:val="0"/>
        <w:numPr>
          <w:ilvl w:val="0"/>
          <w:numId w:val="8"/>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 xml:space="preserve">Keeps staff updated as the day progresses. </w:t>
      </w:r>
    </w:p>
    <w:p w14:paraId="2DDA9CBF">
      <w:pPr>
        <w:widowControl w:val="0"/>
        <w:numPr>
          <w:ilvl w:val="0"/>
          <w:numId w:val="8"/>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 xml:space="preserve">Is alert to vulnerable staff members and makes contact with them individually. </w:t>
      </w:r>
    </w:p>
    <w:p w14:paraId="36BC08C1">
      <w:pPr>
        <w:widowControl w:val="0"/>
        <w:numPr>
          <w:ilvl w:val="0"/>
          <w:numId w:val="8"/>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 xml:space="preserve">Advises them of the availability of the EAS (Employee assistance service) and gives them the contact number. </w:t>
      </w:r>
    </w:p>
    <w:p w14:paraId="66A8A4E2">
      <w:pPr>
        <w:widowControl w:val="0"/>
        <w:pBdr>
          <w:top w:val="none" w:color="auto" w:sz="0" w:space="0"/>
          <w:left w:val="none" w:color="auto" w:sz="0" w:space="0"/>
          <w:bottom w:val="none" w:color="auto" w:sz="0" w:space="0"/>
          <w:right w:val="none" w:color="auto" w:sz="0" w:space="0"/>
          <w:between w:val="none" w:color="auto" w:sz="0" w:space="0"/>
        </w:pBdr>
        <w:tabs>
          <w:tab w:val="left" w:pos="220"/>
          <w:tab w:val="left" w:pos="720"/>
        </w:tabs>
        <w:ind w:left="720" w:hanging="720"/>
        <w:jc w:val="both"/>
        <w:rPr>
          <w:color w:val="000000"/>
        </w:rPr>
      </w:pPr>
    </w:p>
    <w:p w14:paraId="6ECA6AF5">
      <w:pPr>
        <w:widowControl w:val="0"/>
        <w:tabs>
          <w:tab w:val="left" w:pos="220"/>
          <w:tab w:val="left" w:pos="720"/>
        </w:tabs>
        <w:jc w:val="both"/>
      </w:pPr>
      <w:r>
        <w:rPr>
          <w:b/>
        </w:rPr>
        <w:t>4.</w:t>
      </w:r>
      <w:r>
        <w:t xml:space="preserve"> </w:t>
      </w:r>
      <w:r>
        <w:rPr>
          <w:b/>
        </w:rPr>
        <w:t>Student Liaison: A trusted and familiar figure to the students. A bigger school may need a number of such people:</w:t>
      </w:r>
    </w:p>
    <w:p w14:paraId="667638AE">
      <w:pPr>
        <w:widowControl w:val="0"/>
        <w:numPr>
          <w:ilvl w:val="0"/>
          <w:numId w:val="9"/>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Alerts other staff to vulnerable students (appropriately)</w:t>
      </w:r>
    </w:p>
    <w:p w14:paraId="606958D4">
      <w:pPr>
        <w:widowControl w:val="0"/>
        <w:numPr>
          <w:ilvl w:val="0"/>
          <w:numId w:val="9"/>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Provides materials for students (from their critical incident folder)</w:t>
      </w:r>
    </w:p>
    <w:p w14:paraId="4481B341">
      <w:pPr>
        <w:widowControl w:val="0"/>
        <w:numPr>
          <w:ilvl w:val="0"/>
          <w:numId w:val="9"/>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Maintains student contact records (see appendix R1)</w:t>
      </w:r>
    </w:p>
    <w:p w14:paraId="3EC69037">
      <w:pPr>
        <w:widowControl w:val="0"/>
        <w:numPr>
          <w:ilvl w:val="0"/>
          <w:numId w:val="9"/>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 xml:space="preserve">Looks after setting up and supervision of ‘quiet’ room where agreed. </w:t>
      </w:r>
    </w:p>
    <w:p w14:paraId="62977262">
      <w:pPr>
        <w:widowControl w:val="0"/>
        <w:tabs>
          <w:tab w:val="left" w:pos="220"/>
          <w:tab w:val="left" w:pos="720"/>
        </w:tabs>
        <w:jc w:val="both"/>
      </w:pPr>
    </w:p>
    <w:p w14:paraId="670C02B9">
      <w:pPr>
        <w:widowControl w:val="0"/>
        <w:tabs>
          <w:tab w:val="left" w:pos="220"/>
          <w:tab w:val="left" w:pos="720"/>
        </w:tabs>
        <w:jc w:val="both"/>
        <w:rPr>
          <w:b/>
        </w:rPr>
      </w:pPr>
      <w:r>
        <w:rPr>
          <w:b/>
        </w:rPr>
        <w:t xml:space="preserve">5. Community/Agency Liaison: Someone with good contacts with agencies and relevant individuals in the community. </w:t>
      </w:r>
    </w:p>
    <w:p w14:paraId="52D16D57">
      <w:pPr>
        <w:widowControl w:val="0"/>
        <w:numPr>
          <w:ilvl w:val="0"/>
          <w:numId w:val="10"/>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 xml:space="preserve">Maintains up to date lists of contact numbers of key parents (such as those on the PTA) and emergency support services, and other external contacts and resources. </w:t>
      </w:r>
    </w:p>
    <w:p w14:paraId="475C7F4B">
      <w:pPr>
        <w:widowControl w:val="0"/>
        <w:numPr>
          <w:ilvl w:val="0"/>
          <w:numId w:val="10"/>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 xml:space="preserve">Liaises with agencies in the community for support and onward referral. </w:t>
      </w:r>
    </w:p>
    <w:p w14:paraId="428C2E2C">
      <w:pPr>
        <w:widowControl w:val="0"/>
        <w:numPr>
          <w:ilvl w:val="0"/>
          <w:numId w:val="10"/>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 xml:space="preserve">Is alert to the need to check credentials of individuals offering support. </w:t>
      </w:r>
    </w:p>
    <w:p w14:paraId="16D4243B">
      <w:pPr>
        <w:widowControl w:val="0"/>
        <w:numPr>
          <w:ilvl w:val="0"/>
          <w:numId w:val="10"/>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Co-ordinates the involvement of these agencies.</w:t>
      </w:r>
    </w:p>
    <w:p w14:paraId="637EA188">
      <w:pPr>
        <w:widowControl w:val="0"/>
        <w:numPr>
          <w:ilvl w:val="0"/>
          <w:numId w:val="10"/>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Reminds agency staff to wear name badges.</w:t>
      </w:r>
    </w:p>
    <w:p w14:paraId="0C07BDCB">
      <w:pPr>
        <w:widowControl w:val="0"/>
        <w:numPr>
          <w:ilvl w:val="0"/>
          <w:numId w:val="10"/>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 xml:space="preserve">Updates team members on the involvement of external agencies. </w:t>
      </w:r>
    </w:p>
    <w:p w14:paraId="2008D0FE">
      <w:pPr>
        <w:widowControl w:val="0"/>
        <w:tabs>
          <w:tab w:val="left" w:pos="220"/>
          <w:tab w:val="left" w:pos="720"/>
        </w:tabs>
        <w:jc w:val="both"/>
      </w:pPr>
    </w:p>
    <w:p w14:paraId="5E413BD5">
      <w:pPr>
        <w:widowControl w:val="0"/>
        <w:tabs>
          <w:tab w:val="left" w:pos="220"/>
          <w:tab w:val="left" w:pos="720"/>
        </w:tabs>
        <w:jc w:val="both"/>
        <w:rPr>
          <w:b/>
        </w:rPr>
      </w:pPr>
      <w:r>
        <w:rPr>
          <w:b/>
        </w:rPr>
        <w:t xml:space="preserve">6. Parent/Guardian Liaison: Someone known to parents. This person should be comfortable speaking before a large group and have skills to manage emotional reactions of individual or groups of parents. </w:t>
      </w:r>
    </w:p>
    <w:p w14:paraId="07A15471">
      <w:pPr>
        <w:widowControl w:val="0"/>
        <w:numPr>
          <w:ilvl w:val="0"/>
          <w:numId w:val="11"/>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Visits the bereaved family with the team leader</w:t>
      </w:r>
    </w:p>
    <w:p w14:paraId="53312268">
      <w:pPr>
        <w:widowControl w:val="0"/>
        <w:numPr>
          <w:ilvl w:val="0"/>
          <w:numId w:val="11"/>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Arranges meetings, if held</w:t>
      </w:r>
    </w:p>
    <w:p w14:paraId="1F01C1D4">
      <w:pPr>
        <w:widowControl w:val="0"/>
        <w:numPr>
          <w:ilvl w:val="0"/>
          <w:numId w:val="11"/>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May facilitate such meetings, and manage ‘questions and answers’ section</w:t>
      </w:r>
    </w:p>
    <w:p w14:paraId="2175B7E3">
      <w:pPr>
        <w:widowControl w:val="0"/>
        <w:numPr>
          <w:ilvl w:val="0"/>
          <w:numId w:val="11"/>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Manages the ‘consent’ issues in accordance with agreed school policy e.g. parents/gardaí confirm that they would like cause of death to be known.</w:t>
      </w:r>
    </w:p>
    <w:p w14:paraId="3C1C3916">
      <w:pPr>
        <w:widowControl w:val="0"/>
        <w:numPr>
          <w:ilvl w:val="0"/>
          <w:numId w:val="11"/>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 xml:space="preserve">Ensures that sample letters are prepared and available on the school’s IT system (Aladdin) ready for adaptation. </w:t>
      </w:r>
    </w:p>
    <w:p w14:paraId="21C6CE9F">
      <w:pPr>
        <w:widowControl w:val="0"/>
        <w:numPr>
          <w:ilvl w:val="0"/>
          <w:numId w:val="11"/>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Sets up room for meetings with parents.</w:t>
      </w:r>
    </w:p>
    <w:p w14:paraId="62F16421">
      <w:pPr>
        <w:widowControl w:val="0"/>
        <w:numPr>
          <w:ilvl w:val="0"/>
          <w:numId w:val="11"/>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Maintains a record of parents seen.</w:t>
      </w:r>
    </w:p>
    <w:p w14:paraId="619B32EF">
      <w:pPr>
        <w:widowControl w:val="0"/>
        <w:numPr>
          <w:ilvl w:val="0"/>
          <w:numId w:val="11"/>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Meets with individual parents.</w:t>
      </w:r>
    </w:p>
    <w:p w14:paraId="19FDD8B6">
      <w:pPr>
        <w:widowControl w:val="0"/>
        <w:numPr>
          <w:ilvl w:val="0"/>
          <w:numId w:val="11"/>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 xml:space="preserve">Provides appropriate material for parents (from the critical incident folder). </w:t>
      </w:r>
    </w:p>
    <w:p w14:paraId="3A6F8872">
      <w:pPr>
        <w:widowControl w:val="0"/>
        <w:tabs>
          <w:tab w:val="left" w:pos="220"/>
          <w:tab w:val="left" w:pos="720"/>
        </w:tabs>
        <w:jc w:val="both"/>
      </w:pPr>
    </w:p>
    <w:p w14:paraId="6B3374A6">
      <w:pPr>
        <w:widowControl w:val="0"/>
        <w:tabs>
          <w:tab w:val="left" w:pos="220"/>
          <w:tab w:val="left" w:pos="720"/>
        </w:tabs>
        <w:jc w:val="both"/>
        <w:rPr>
          <w:b/>
        </w:rPr>
      </w:pPr>
      <w:r>
        <w:rPr>
          <w:b/>
        </w:rPr>
        <w:t>7. Media Liaison. Someone with good interpersonal skills who would be comfortable talking to the media by phone or in person. A person who is able to set limits without being offensive.</w:t>
      </w:r>
    </w:p>
    <w:p w14:paraId="394CC16A">
      <w:pPr>
        <w:widowControl w:val="0"/>
        <w:numPr>
          <w:ilvl w:val="0"/>
          <w:numId w:val="12"/>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In advance of an incident will consider issues that might arise and how they might be responded to (e.g students being interviewed, photographers on the premises).</w:t>
      </w:r>
    </w:p>
    <w:p w14:paraId="50A4CB56">
      <w:pPr>
        <w:widowControl w:val="0"/>
        <w:numPr>
          <w:ilvl w:val="0"/>
          <w:numId w:val="12"/>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bookmarkStart w:id="0" w:name="_gjdgxs" w:colFirst="0" w:colLast="0"/>
      <w:bookmarkEnd w:id="0"/>
      <w:r>
        <w:rPr>
          <w:color w:val="000000"/>
        </w:rPr>
        <w:t>In the event of an incident will liaise where necessary with the relevant teacher unions etc.</w:t>
      </w:r>
    </w:p>
    <w:p w14:paraId="5D197530">
      <w:pPr>
        <w:widowControl w:val="0"/>
        <w:numPr>
          <w:ilvl w:val="0"/>
          <w:numId w:val="12"/>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 xml:space="preserve">Will draw up a press statement, give media briefings and interviews (as agreed by school management). </w:t>
      </w:r>
    </w:p>
    <w:p w14:paraId="087C0DFB">
      <w:pPr>
        <w:widowControl w:val="0"/>
        <w:pBdr>
          <w:top w:val="none" w:color="auto" w:sz="0" w:space="0"/>
          <w:left w:val="none" w:color="auto" w:sz="0" w:space="0"/>
          <w:bottom w:val="none" w:color="auto" w:sz="0" w:space="0"/>
          <w:right w:val="none" w:color="auto" w:sz="0" w:space="0"/>
          <w:between w:val="none" w:color="auto" w:sz="0" w:space="0"/>
        </w:pBdr>
        <w:tabs>
          <w:tab w:val="left" w:pos="220"/>
          <w:tab w:val="left" w:pos="720"/>
        </w:tabs>
      </w:pPr>
    </w:p>
    <w:p w14:paraId="1ACF6C6C">
      <w:pPr>
        <w:widowControl w:val="0"/>
        <w:pBdr>
          <w:top w:val="none" w:color="auto" w:sz="0" w:space="0"/>
          <w:left w:val="none" w:color="auto" w:sz="0" w:space="0"/>
          <w:bottom w:val="none" w:color="auto" w:sz="0" w:space="0"/>
          <w:right w:val="none" w:color="auto" w:sz="0" w:space="0"/>
          <w:between w:val="none" w:color="auto" w:sz="0" w:space="0"/>
        </w:pBdr>
        <w:tabs>
          <w:tab w:val="left" w:pos="220"/>
          <w:tab w:val="left" w:pos="720"/>
        </w:tabs>
        <w:rPr>
          <w:b/>
          <w:color w:val="000000"/>
        </w:rPr>
      </w:pPr>
      <w:r>
        <w:rPr>
          <w:b/>
          <w:bCs/>
        </w:rPr>
        <w:t xml:space="preserve">8. </w:t>
      </w:r>
      <w:r>
        <w:rPr>
          <w:b/>
          <w:bCs/>
          <w:color w:val="000000"/>
        </w:rPr>
        <w:t>Administrator</w:t>
      </w:r>
      <w:r>
        <w:rPr>
          <w:b/>
          <w:color w:val="000000"/>
        </w:rPr>
        <w:t>:</w:t>
      </w:r>
    </w:p>
    <w:p w14:paraId="227F3D5C">
      <w:pPr>
        <w:widowControl w:val="0"/>
        <w:numPr>
          <w:ilvl w:val="0"/>
          <w:numId w:val="13"/>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 xml:space="preserve">Maintenance of up to date telephone numbers of parents/guardians, teachers and emergency services. </w:t>
      </w:r>
    </w:p>
    <w:p w14:paraId="0661A8E6">
      <w:pPr>
        <w:widowControl w:val="0"/>
        <w:numPr>
          <w:ilvl w:val="0"/>
          <w:numId w:val="13"/>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Takes telephone calls and notes those that need a response.</w:t>
      </w:r>
    </w:p>
    <w:p w14:paraId="6B99350D">
      <w:pPr>
        <w:widowControl w:val="0"/>
        <w:numPr>
          <w:ilvl w:val="0"/>
          <w:numId w:val="13"/>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Ensures that templates are available on the schools IT system and ready for adaptation.</w:t>
      </w:r>
    </w:p>
    <w:p w14:paraId="6F952815">
      <w:pPr>
        <w:widowControl w:val="0"/>
        <w:numPr>
          <w:ilvl w:val="0"/>
          <w:numId w:val="13"/>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Prepares and sends out letters, emails and texts.</w:t>
      </w:r>
    </w:p>
    <w:p w14:paraId="482FB147">
      <w:pPr>
        <w:widowControl w:val="0"/>
        <w:numPr>
          <w:ilvl w:val="0"/>
          <w:numId w:val="13"/>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 xml:space="preserve">Photocopies materials as needed. </w:t>
      </w:r>
    </w:p>
    <w:p w14:paraId="68B0D02D">
      <w:pPr>
        <w:widowControl w:val="0"/>
        <w:numPr>
          <w:ilvl w:val="0"/>
          <w:numId w:val="13"/>
        </w:numPr>
        <w:pBdr>
          <w:top w:val="none" w:color="auto" w:sz="0" w:space="0"/>
          <w:left w:val="none" w:color="auto" w:sz="0" w:space="0"/>
          <w:bottom w:val="none" w:color="auto" w:sz="0" w:space="0"/>
          <w:right w:val="none" w:color="auto" w:sz="0" w:space="0"/>
          <w:between w:val="none" w:color="auto" w:sz="0" w:space="0"/>
        </w:pBdr>
        <w:tabs>
          <w:tab w:val="left" w:pos="220"/>
          <w:tab w:val="left" w:pos="720"/>
        </w:tabs>
        <w:jc w:val="both"/>
        <w:rPr>
          <w:color w:val="000000"/>
        </w:rPr>
      </w:pPr>
      <w:r>
        <w:rPr>
          <w:color w:val="000000"/>
        </w:rPr>
        <w:t xml:space="preserve">Maintains records. </w:t>
      </w:r>
    </w:p>
    <w:p w14:paraId="622F30F4">
      <w:pPr>
        <w:widowControl w:val="0"/>
        <w:jc w:val="both"/>
      </w:pPr>
    </w:p>
    <w:p w14:paraId="704E0E35">
      <w:pPr>
        <w:widowControl w:val="0"/>
        <w:jc w:val="both"/>
        <w:rPr>
          <w:b/>
        </w:rPr>
      </w:pPr>
      <w:r>
        <w:rPr>
          <w:b/>
        </w:rPr>
        <w:t>Notes regarding Public Statement:</w:t>
      </w:r>
    </w:p>
    <w:p w14:paraId="79BA0490">
      <w:pPr>
        <w:widowControl w:val="0"/>
        <w:jc w:val="both"/>
        <w:rPr>
          <w:bCs/>
        </w:rPr>
      </w:pPr>
      <w:r>
        <w:rPr>
          <w:bCs/>
        </w:rPr>
        <w:t xml:space="preserve">Seek advice from INTO press officer or DES press officer and they can deliver the statement if appropriate. The name of the person involved in the critical incident (child/adult) is not to be included in any media statement, unless the family know and give their approval. One person deals with the media and no other staff member should supply a comment. If approached do not use the words “no comment”, just proceed without comment. </w:t>
      </w:r>
    </w:p>
    <w:p w14:paraId="4AC90026">
      <w:pPr>
        <w:widowControl w:val="0"/>
        <w:jc w:val="both"/>
        <w:rPr>
          <w:b/>
        </w:rPr>
      </w:pPr>
    </w:p>
    <w:p w14:paraId="4775DBFA">
      <w:pPr>
        <w:widowControl w:val="0"/>
        <w:jc w:val="both"/>
        <w:rPr>
          <w:b/>
        </w:rPr>
      </w:pPr>
      <w:r>
        <w:rPr>
          <w:b/>
        </w:rPr>
        <w:t>Record Keeping:</w:t>
      </w:r>
    </w:p>
    <w:p w14:paraId="0F84EFC6">
      <w:pPr>
        <w:widowControl w:val="0"/>
        <w:jc w:val="both"/>
      </w:pPr>
      <w:r>
        <w:t xml:space="preserve">In the event of an incident each member of the team will keep records of phone calls made and received, letters, emails and texts sent and received, meetings held, persons met, interventions used, material used etc. The school secretary will have a key role in receiving and logging telephone calls, sending letters, photocopying materials etc. </w:t>
      </w:r>
    </w:p>
    <w:p w14:paraId="79EF2C42">
      <w:pPr>
        <w:widowControl w:val="0"/>
        <w:jc w:val="both"/>
      </w:pPr>
    </w:p>
    <w:p w14:paraId="6781DC0E">
      <w:pPr>
        <w:widowControl w:val="0"/>
        <w:jc w:val="both"/>
        <w:rPr>
          <w:b/>
        </w:rPr>
      </w:pPr>
      <w:r>
        <w:rPr>
          <w:b/>
        </w:rPr>
        <w:t>Confidentiality and good name considerations:</w:t>
      </w:r>
    </w:p>
    <w:p w14:paraId="5854E929">
      <w:pPr>
        <w:widowControl w:val="0"/>
        <w:jc w:val="both"/>
      </w:pPr>
      <w:r>
        <w:t xml:space="preserve">The management and staff of Lucan Educate Together NS have a responsibility to protect the privacy and good name of the people involved in any incident and will be sensitive to the consequences of any public statements. The members of the school staff will bear this in mind and will seek to ensure that students do so also. For instance, the term ‘suicide’ will not be used unless there is confirmed information that death was due to suicide, and that the family involved consents to its use. The phrases ‘tragic death’ or ‘sudden death’ may be used instead. Similarly the word ‘murder’ should not be used until it is legally established that a murder was committed. The term ‘violent death’ may be used instead. </w:t>
      </w:r>
    </w:p>
    <w:p w14:paraId="264A9FC3">
      <w:pPr>
        <w:widowControl w:val="0"/>
        <w:tabs>
          <w:tab w:val="left" w:pos="220"/>
          <w:tab w:val="left" w:pos="720"/>
        </w:tabs>
        <w:jc w:val="both"/>
        <w:rPr>
          <w:b/>
        </w:rPr>
      </w:pPr>
    </w:p>
    <w:p w14:paraId="0B5F515A">
      <w:pPr>
        <w:widowControl w:val="0"/>
        <w:tabs>
          <w:tab w:val="left" w:pos="220"/>
          <w:tab w:val="left" w:pos="720"/>
        </w:tabs>
        <w:jc w:val="both"/>
      </w:pPr>
      <w:r>
        <w:rPr>
          <w:b/>
        </w:rPr>
        <w:t>Critical Incident Rooms:</w:t>
      </w:r>
    </w:p>
    <w:p w14:paraId="62C09108">
      <w:pPr>
        <w:widowControl w:val="0"/>
        <w:tabs>
          <w:tab w:val="left" w:pos="220"/>
          <w:tab w:val="left" w:pos="720"/>
        </w:tabs>
        <w:jc w:val="both"/>
      </w:pPr>
      <w:r>
        <w:t xml:space="preserve">In the event of a critical incident: </w:t>
      </w:r>
    </w:p>
    <w:p w14:paraId="59F700FB">
      <w:pPr>
        <w:widowControl w:val="0"/>
        <w:tabs>
          <w:tab w:val="left" w:pos="220"/>
          <w:tab w:val="left" w:pos="720"/>
        </w:tabs>
        <w:jc w:val="both"/>
      </w:pPr>
    </w:p>
    <w:p w14:paraId="1088C79C">
      <w:pPr>
        <w:widowControl w:val="0"/>
        <w:tabs>
          <w:tab w:val="left" w:pos="220"/>
          <w:tab w:val="left" w:pos="720"/>
        </w:tabs>
        <w:jc w:val="both"/>
      </w:pPr>
      <w:r>
        <w:t>The staffroom: will be the main room used to meet the staff.</w:t>
      </w:r>
    </w:p>
    <w:p w14:paraId="6A5E6E22">
      <w:pPr>
        <w:widowControl w:val="0"/>
        <w:tabs>
          <w:tab w:val="left" w:pos="220"/>
          <w:tab w:val="left" w:pos="720"/>
        </w:tabs>
        <w:jc w:val="both"/>
      </w:pPr>
      <w:r>
        <w:t>Language/learning support room 3: for meetings with students/parents.</w:t>
      </w:r>
    </w:p>
    <w:p w14:paraId="25108886">
      <w:pPr>
        <w:widowControl w:val="0"/>
        <w:tabs>
          <w:tab w:val="left" w:pos="220"/>
          <w:tab w:val="left" w:pos="720"/>
        </w:tabs>
        <w:jc w:val="both"/>
      </w:pPr>
      <w:r>
        <w:t>Principal office/meeting room: for media and other visitors.</w:t>
      </w:r>
    </w:p>
    <w:p w14:paraId="0652388D">
      <w:pPr>
        <w:widowControl w:val="0"/>
        <w:jc w:val="both"/>
      </w:pPr>
    </w:p>
    <w:p w14:paraId="1B5031B9">
      <w:pPr>
        <w:widowControl w:val="0"/>
        <w:jc w:val="both"/>
      </w:pPr>
    </w:p>
    <w:p w14:paraId="6E903808">
      <w:pPr>
        <w:widowControl w:val="0"/>
        <w:jc w:val="both"/>
        <w:rPr>
          <w:b/>
        </w:rPr>
      </w:pPr>
      <w:r>
        <w:rPr>
          <w:b/>
        </w:rPr>
        <w:t xml:space="preserve">Consultation and communication regarding the plan: </w:t>
      </w:r>
    </w:p>
    <w:p w14:paraId="2DC28318">
      <w:pPr>
        <w:widowControl w:val="0"/>
        <w:jc w:val="both"/>
      </w:pPr>
      <w:r>
        <w:t xml:space="preserve">All staff were consulted and their views canvassed in the preparation of this policy and plan. Students and parent/guardian representatives were also consulted and asked for their comments. </w:t>
      </w:r>
    </w:p>
    <w:p w14:paraId="0ABF1688">
      <w:pPr>
        <w:widowControl w:val="0"/>
        <w:jc w:val="both"/>
      </w:pPr>
    </w:p>
    <w:p w14:paraId="1A2BF0AF">
      <w:pPr>
        <w:widowControl w:val="0"/>
        <w:jc w:val="both"/>
      </w:pPr>
      <w:r>
        <w:t xml:space="preserve">Our school’s final policy and plan in relation to responding to critical incidents has been presented to all staff. </w:t>
      </w:r>
    </w:p>
    <w:p w14:paraId="2BB98E71">
      <w:pPr>
        <w:widowControl w:val="0"/>
        <w:jc w:val="both"/>
      </w:pPr>
    </w:p>
    <w:p w14:paraId="22BD2F8F">
      <w:pPr>
        <w:widowControl w:val="0"/>
        <w:jc w:val="both"/>
      </w:pPr>
      <w:r>
        <w:t xml:space="preserve">Each member of the critical incident team has a personal copy of the plan. </w:t>
      </w:r>
    </w:p>
    <w:p w14:paraId="4ED64D73">
      <w:pPr>
        <w:widowControl w:val="0"/>
        <w:jc w:val="both"/>
      </w:pPr>
      <w:r>
        <w:t xml:space="preserve">All new and temporary staff will be informed of the details of the plan by the Deputy Principal. </w:t>
      </w:r>
    </w:p>
    <w:p w14:paraId="0E662014">
      <w:pPr>
        <w:widowControl w:val="0"/>
        <w:jc w:val="both"/>
      </w:pPr>
    </w:p>
    <w:p w14:paraId="09285E1E">
      <w:pPr>
        <w:widowControl w:val="0"/>
        <w:jc w:val="both"/>
        <w:rPr>
          <w:b/>
        </w:rPr>
      </w:pPr>
      <w:r>
        <w:rPr>
          <w:b/>
        </w:rPr>
        <w:t>Action Plan:</w:t>
      </w:r>
    </w:p>
    <w:p w14:paraId="71A46710">
      <w:pPr>
        <w:widowControl w:val="0"/>
        <w:jc w:val="both"/>
        <w:rPr>
          <w:rFonts w:asciiTheme="minorHAnsi" w:hAnsiTheme="minorHAnsi"/>
          <w:color w:val="FF0000"/>
        </w:rPr>
      </w:pPr>
      <w:r>
        <w:rPr>
          <w:rFonts w:eastAsia="Times New Roman" w:cs="Arial" w:asciiTheme="minorHAnsi" w:hAnsiTheme="minorHAnsi"/>
          <w:iCs/>
        </w:rPr>
        <w:t>Depending on the critical incident the following action plans/ procedures will be implemented and these range from short term and immediate action plans to longer term action plans. At all stages, records will be kept of the sequence of events and actions taken in response to the critical incident.</w:t>
      </w:r>
    </w:p>
    <w:p w14:paraId="50373977">
      <w:pPr>
        <w:widowControl w:val="0"/>
        <w:jc w:val="both"/>
        <w:rPr>
          <w:rFonts w:asciiTheme="minorHAnsi" w:hAnsiTheme="minorHAnsi"/>
          <w:color w:val="FF0000"/>
        </w:rPr>
      </w:pPr>
    </w:p>
    <w:p w14:paraId="57C75F57">
      <w:pPr>
        <w:widowControl w:val="0"/>
        <w:jc w:val="both"/>
        <w:rPr>
          <w:rFonts w:asciiTheme="minorHAnsi" w:hAnsiTheme="minorHAnsi"/>
          <w:b/>
          <w:bCs/>
        </w:rPr>
      </w:pPr>
      <w:r>
        <w:rPr>
          <w:rFonts w:asciiTheme="minorHAnsi" w:hAnsiTheme="minorHAnsi"/>
          <w:b/>
          <w:bCs/>
        </w:rPr>
        <w:t>Short Term Actions – Immediate Response (Day 1)</w:t>
      </w:r>
    </w:p>
    <w:p w14:paraId="6DC8B733">
      <w:pPr>
        <w:pStyle w:val="14"/>
        <w:widowControl w:val="0"/>
        <w:numPr>
          <w:ilvl w:val="0"/>
          <w:numId w:val="14"/>
        </w:numPr>
        <w:jc w:val="both"/>
        <w:rPr>
          <w:rFonts w:asciiTheme="minorHAnsi" w:hAnsiTheme="minorHAnsi"/>
        </w:rPr>
      </w:pPr>
      <w:r>
        <w:rPr>
          <w:rFonts w:asciiTheme="minorHAnsi" w:hAnsiTheme="minorHAnsi"/>
        </w:rPr>
        <w:t>Team Leader – Clarify the facts</w:t>
      </w:r>
    </w:p>
    <w:p w14:paraId="5B0CA1F8">
      <w:pPr>
        <w:pStyle w:val="14"/>
        <w:widowControl w:val="0"/>
        <w:numPr>
          <w:ilvl w:val="0"/>
          <w:numId w:val="14"/>
        </w:numPr>
        <w:jc w:val="both"/>
        <w:rPr>
          <w:rFonts w:asciiTheme="minorHAnsi" w:hAnsiTheme="minorHAnsi"/>
        </w:rPr>
      </w:pPr>
      <w:r>
        <w:rPr>
          <w:rFonts w:asciiTheme="minorHAnsi" w:hAnsiTheme="minorHAnsi"/>
        </w:rPr>
        <w:t>Immediate contact with family/families</w:t>
      </w:r>
    </w:p>
    <w:p w14:paraId="2A5B38D8">
      <w:pPr>
        <w:pStyle w:val="14"/>
        <w:widowControl w:val="0"/>
        <w:numPr>
          <w:ilvl w:val="0"/>
          <w:numId w:val="14"/>
        </w:numPr>
        <w:jc w:val="both"/>
        <w:rPr>
          <w:rFonts w:asciiTheme="minorHAnsi" w:hAnsiTheme="minorHAnsi"/>
        </w:rPr>
      </w:pPr>
      <w:r>
        <w:rPr>
          <w:rFonts w:asciiTheme="minorHAnsi" w:hAnsiTheme="minorHAnsi"/>
        </w:rPr>
        <w:t>Consult with family regarding appropriate support from the school e.g. funeral service/hospital visit/flowers</w:t>
      </w:r>
    </w:p>
    <w:p w14:paraId="54B44057">
      <w:pPr>
        <w:pStyle w:val="14"/>
        <w:widowControl w:val="0"/>
        <w:numPr>
          <w:ilvl w:val="0"/>
          <w:numId w:val="14"/>
        </w:numPr>
        <w:jc w:val="both"/>
        <w:rPr>
          <w:rFonts w:asciiTheme="minorHAnsi" w:hAnsiTheme="minorHAnsi"/>
        </w:rPr>
      </w:pPr>
      <w:r>
        <w:rPr>
          <w:rFonts w:asciiTheme="minorHAnsi" w:hAnsiTheme="minorHAnsi"/>
        </w:rPr>
        <w:t>Ensure that a quiet place (e.g. meeting room)is made available for students/staff, if applicable</w:t>
      </w:r>
    </w:p>
    <w:p w14:paraId="41EF90F0">
      <w:pPr>
        <w:pStyle w:val="14"/>
        <w:widowControl w:val="0"/>
        <w:numPr>
          <w:ilvl w:val="0"/>
          <w:numId w:val="14"/>
        </w:numPr>
        <w:jc w:val="both"/>
        <w:rPr>
          <w:rFonts w:asciiTheme="minorHAnsi" w:hAnsiTheme="minorHAnsi"/>
        </w:rPr>
      </w:pPr>
      <w:r>
        <w:rPr>
          <w:rFonts w:asciiTheme="minorHAnsi" w:hAnsiTheme="minorHAnsi"/>
        </w:rPr>
        <w:t>Convene Critical Incident Management Team (CIMT) meeting as soon as possible</w:t>
      </w:r>
    </w:p>
    <w:p w14:paraId="7FC22A1B">
      <w:pPr>
        <w:pStyle w:val="14"/>
        <w:widowControl w:val="0"/>
        <w:numPr>
          <w:ilvl w:val="0"/>
          <w:numId w:val="14"/>
        </w:numPr>
        <w:jc w:val="both"/>
        <w:rPr>
          <w:rFonts w:asciiTheme="minorHAnsi" w:hAnsiTheme="minorHAnsi"/>
        </w:rPr>
      </w:pPr>
      <w:r>
        <w:rPr>
          <w:rFonts w:asciiTheme="minorHAnsi" w:hAnsiTheme="minorHAnsi"/>
        </w:rPr>
        <w:t>Subsequently:</w:t>
      </w:r>
    </w:p>
    <w:p w14:paraId="3144F906">
      <w:pPr>
        <w:pStyle w:val="14"/>
        <w:widowControl w:val="0"/>
        <w:numPr>
          <w:ilvl w:val="0"/>
          <w:numId w:val="15"/>
        </w:numPr>
        <w:jc w:val="both"/>
        <w:rPr>
          <w:rFonts w:asciiTheme="minorHAnsi" w:hAnsiTheme="minorHAnsi"/>
        </w:rPr>
      </w:pPr>
      <w:r>
        <w:rPr>
          <w:rFonts w:asciiTheme="minorHAnsi" w:hAnsiTheme="minorHAnsi"/>
        </w:rPr>
        <w:t>Organise a staff meeting, if appropriate (as soon as possible)</w:t>
      </w:r>
    </w:p>
    <w:p w14:paraId="676580A6">
      <w:pPr>
        <w:pStyle w:val="14"/>
        <w:widowControl w:val="0"/>
        <w:numPr>
          <w:ilvl w:val="0"/>
          <w:numId w:val="15"/>
        </w:numPr>
        <w:jc w:val="both"/>
        <w:rPr>
          <w:rFonts w:asciiTheme="minorHAnsi" w:hAnsiTheme="minorHAnsi"/>
        </w:rPr>
      </w:pPr>
      <w:r>
        <w:rPr>
          <w:rFonts w:asciiTheme="minorHAnsi" w:hAnsiTheme="minorHAnsi"/>
        </w:rPr>
        <w:t>Ensure any absent staff members are kept informed</w:t>
      </w:r>
    </w:p>
    <w:p w14:paraId="097EEA0E">
      <w:pPr>
        <w:pStyle w:val="14"/>
        <w:widowControl w:val="0"/>
        <w:numPr>
          <w:ilvl w:val="0"/>
          <w:numId w:val="15"/>
        </w:numPr>
        <w:jc w:val="both"/>
        <w:rPr>
          <w:rFonts w:asciiTheme="minorHAnsi" w:hAnsiTheme="minorHAnsi"/>
        </w:rPr>
      </w:pPr>
      <w:r>
        <w:rPr>
          <w:rFonts w:asciiTheme="minorHAnsi" w:hAnsiTheme="minorHAnsi"/>
        </w:rPr>
        <w:t>Organise timetable/routine for the day (Adhering to the normal school routine is important, if this is possible)</w:t>
      </w:r>
    </w:p>
    <w:p w14:paraId="0662B083">
      <w:pPr>
        <w:pStyle w:val="14"/>
        <w:widowControl w:val="0"/>
        <w:numPr>
          <w:ilvl w:val="0"/>
          <w:numId w:val="15"/>
        </w:numPr>
        <w:jc w:val="both"/>
        <w:rPr>
          <w:rFonts w:asciiTheme="minorHAnsi" w:hAnsiTheme="minorHAnsi"/>
        </w:rPr>
      </w:pPr>
      <w:r>
        <w:rPr>
          <w:rFonts w:asciiTheme="minorHAnsi" w:hAnsiTheme="minorHAnsi"/>
        </w:rPr>
        <w:t>Class teachers to take note of any absentees who might need to be contacted, list of friends etc. or any other relevant information and give to the Student Liaison person</w:t>
      </w:r>
    </w:p>
    <w:p w14:paraId="4998F747">
      <w:pPr>
        <w:pStyle w:val="14"/>
        <w:widowControl w:val="0"/>
        <w:numPr>
          <w:ilvl w:val="0"/>
          <w:numId w:val="15"/>
        </w:numPr>
        <w:jc w:val="both"/>
        <w:rPr>
          <w:rFonts w:asciiTheme="minorHAnsi" w:hAnsiTheme="minorHAnsi"/>
        </w:rPr>
      </w:pPr>
      <w:r>
        <w:rPr>
          <w:rFonts w:asciiTheme="minorHAnsi" w:hAnsiTheme="minorHAnsi"/>
        </w:rPr>
        <w:t>Arrange supervision of students</w:t>
      </w:r>
    </w:p>
    <w:p w14:paraId="24E5548F">
      <w:pPr>
        <w:pStyle w:val="14"/>
        <w:widowControl w:val="0"/>
        <w:numPr>
          <w:ilvl w:val="0"/>
          <w:numId w:val="15"/>
        </w:numPr>
        <w:jc w:val="both"/>
        <w:rPr>
          <w:rFonts w:asciiTheme="minorHAnsi" w:hAnsiTheme="minorHAnsi"/>
        </w:rPr>
      </w:pPr>
      <w:r>
        <w:rPr>
          <w:rFonts w:asciiTheme="minorHAnsi" w:hAnsiTheme="minorHAnsi"/>
        </w:rPr>
        <w:t>In case of death, liaise and sympathise with family. If appropriate, arrange for relevant staffmembers to visit the family and/or attend funeral. Have regard for different religious traditions and faiths</w:t>
      </w:r>
    </w:p>
    <w:p w14:paraId="671276CB">
      <w:pPr>
        <w:pStyle w:val="14"/>
        <w:widowControl w:val="0"/>
        <w:numPr>
          <w:ilvl w:val="0"/>
          <w:numId w:val="14"/>
        </w:numPr>
        <w:jc w:val="both"/>
        <w:rPr>
          <w:rFonts w:asciiTheme="minorHAnsi" w:hAnsiTheme="minorHAnsi"/>
        </w:rPr>
      </w:pPr>
      <w:r>
        <w:rPr>
          <w:rFonts w:asciiTheme="minorHAnsi" w:hAnsiTheme="minorHAnsi"/>
        </w:rPr>
        <w:t>Contact appropriate agencies (Emergency Contact List attached to policy):</w:t>
      </w:r>
    </w:p>
    <w:p w14:paraId="018606D9">
      <w:pPr>
        <w:pStyle w:val="14"/>
        <w:widowControl w:val="0"/>
        <w:numPr>
          <w:ilvl w:val="0"/>
          <w:numId w:val="16"/>
        </w:numPr>
        <w:jc w:val="both"/>
        <w:rPr>
          <w:rFonts w:asciiTheme="minorHAnsi" w:hAnsiTheme="minorHAnsi"/>
        </w:rPr>
      </w:pPr>
      <w:r>
        <w:rPr>
          <w:rFonts w:asciiTheme="minorHAnsi" w:hAnsiTheme="minorHAnsi"/>
        </w:rPr>
        <w:t>Emergency Services</w:t>
      </w:r>
    </w:p>
    <w:p w14:paraId="6ED58B0F">
      <w:pPr>
        <w:pStyle w:val="14"/>
        <w:widowControl w:val="0"/>
        <w:numPr>
          <w:ilvl w:val="0"/>
          <w:numId w:val="16"/>
        </w:numPr>
        <w:jc w:val="both"/>
        <w:rPr>
          <w:rFonts w:asciiTheme="minorHAnsi" w:hAnsiTheme="minorHAnsi"/>
        </w:rPr>
      </w:pPr>
      <w:r>
        <w:rPr>
          <w:rFonts w:asciiTheme="minorHAnsi" w:hAnsiTheme="minorHAnsi"/>
        </w:rPr>
        <w:t>Medical Services</w:t>
      </w:r>
    </w:p>
    <w:p w14:paraId="31B7628E">
      <w:pPr>
        <w:pStyle w:val="14"/>
        <w:widowControl w:val="0"/>
        <w:numPr>
          <w:ilvl w:val="0"/>
          <w:numId w:val="16"/>
        </w:numPr>
        <w:jc w:val="both"/>
        <w:rPr>
          <w:rFonts w:asciiTheme="minorHAnsi" w:hAnsiTheme="minorHAnsi"/>
        </w:rPr>
      </w:pPr>
      <w:r>
        <w:rPr>
          <w:rFonts w:asciiTheme="minorHAnsi" w:hAnsiTheme="minorHAnsi"/>
        </w:rPr>
        <w:t>H.S.E Psychology Departments/Community Care Services</w:t>
      </w:r>
    </w:p>
    <w:p w14:paraId="54BF401A">
      <w:pPr>
        <w:pStyle w:val="14"/>
        <w:widowControl w:val="0"/>
        <w:numPr>
          <w:ilvl w:val="0"/>
          <w:numId w:val="16"/>
        </w:numPr>
        <w:jc w:val="both"/>
        <w:rPr>
          <w:rFonts w:asciiTheme="minorHAnsi" w:hAnsiTheme="minorHAnsi"/>
        </w:rPr>
      </w:pPr>
      <w:r>
        <w:rPr>
          <w:rFonts w:asciiTheme="minorHAnsi" w:hAnsiTheme="minorHAnsi"/>
        </w:rPr>
        <w:t>NEPS</w:t>
      </w:r>
    </w:p>
    <w:p w14:paraId="5F55F6DC">
      <w:pPr>
        <w:pStyle w:val="14"/>
        <w:widowControl w:val="0"/>
        <w:numPr>
          <w:ilvl w:val="0"/>
          <w:numId w:val="16"/>
        </w:numPr>
        <w:jc w:val="both"/>
        <w:rPr>
          <w:rFonts w:asciiTheme="minorHAnsi" w:hAnsiTheme="minorHAnsi"/>
        </w:rPr>
      </w:pPr>
      <w:r>
        <w:rPr>
          <w:rFonts w:asciiTheme="minorHAnsi" w:hAnsiTheme="minorHAnsi"/>
        </w:rPr>
        <w:t>BOM</w:t>
      </w:r>
    </w:p>
    <w:p w14:paraId="0263CBCD">
      <w:pPr>
        <w:pStyle w:val="14"/>
        <w:widowControl w:val="0"/>
        <w:numPr>
          <w:ilvl w:val="0"/>
          <w:numId w:val="16"/>
        </w:numPr>
        <w:jc w:val="both"/>
        <w:rPr>
          <w:rFonts w:asciiTheme="minorHAnsi" w:hAnsiTheme="minorHAnsi"/>
        </w:rPr>
      </w:pPr>
      <w:r>
        <w:rPr>
          <w:rFonts w:asciiTheme="minorHAnsi" w:hAnsiTheme="minorHAnsi"/>
        </w:rPr>
        <w:t>DES/School Inspector</w:t>
      </w:r>
    </w:p>
    <w:p w14:paraId="6B42ECDF">
      <w:pPr>
        <w:widowControl w:val="0"/>
        <w:jc w:val="both"/>
        <w:rPr>
          <w:rFonts w:asciiTheme="minorHAnsi" w:hAnsiTheme="minorHAnsi"/>
        </w:rPr>
      </w:pPr>
    </w:p>
    <w:p w14:paraId="51D6410C">
      <w:pPr>
        <w:widowControl w:val="0"/>
        <w:jc w:val="both"/>
        <w:rPr>
          <w:rFonts w:asciiTheme="minorHAnsi" w:hAnsiTheme="minorHAnsi"/>
          <w:b/>
          <w:bCs/>
        </w:rPr>
      </w:pPr>
      <w:r>
        <w:rPr>
          <w:rFonts w:asciiTheme="minorHAnsi" w:hAnsiTheme="minorHAnsi"/>
          <w:b/>
          <w:bCs/>
        </w:rPr>
        <w:t>Medium Term Actions – (Day 2 and following days)</w:t>
      </w:r>
    </w:p>
    <w:p w14:paraId="312FBD01">
      <w:pPr>
        <w:pStyle w:val="14"/>
        <w:numPr>
          <w:ilvl w:val="0"/>
          <w:numId w:val="14"/>
        </w:numPr>
        <w:rPr>
          <w:rFonts w:eastAsia="Times New Roman" w:cs="Arial" w:asciiTheme="minorHAnsi" w:hAnsiTheme="minorHAnsi"/>
        </w:rPr>
      </w:pPr>
      <w:r>
        <w:rPr>
          <w:rFonts w:eastAsia="Times New Roman" w:cs="Arial" w:asciiTheme="minorHAnsi" w:hAnsiTheme="minorHAnsi"/>
        </w:rPr>
        <w:t xml:space="preserve">Review the events </w:t>
      </w:r>
    </w:p>
    <w:p w14:paraId="0F729739">
      <w:pPr>
        <w:numPr>
          <w:ilvl w:val="0"/>
          <w:numId w:val="17"/>
        </w:numPr>
        <w:ind w:hanging="513"/>
        <w:rPr>
          <w:rFonts w:eastAsia="Times New Roman" w:cs="Arial" w:asciiTheme="minorHAnsi" w:hAnsiTheme="minorHAnsi"/>
        </w:rPr>
      </w:pPr>
      <w:r>
        <w:rPr>
          <w:rFonts w:eastAsia="Times New Roman" w:cs="Arial" w:asciiTheme="minorHAnsi" w:hAnsiTheme="minorHAnsi"/>
        </w:rPr>
        <w:t xml:space="preserve">Reconvene Critical Incident Management Team. </w:t>
      </w:r>
    </w:p>
    <w:p w14:paraId="3A20209A">
      <w:pPr>
        <w:numPr>
          <w:ilvl w:val="0"/>
          <w:numId w:val="17"/>
        </w:numPr>
        <w:ind w:hanging="513"/>
        <w:rPr>
          <w:rFonts w:eastAsia="Times New Roman" w:cs="Arial" w:asciiTheme="minorHAnsi" w:hAnsiTheme="minorHAnsi"/>
        </w:rPr>
      </w:pPr>
      <w:r>
        <w:rPr>
          <w:rFonts w:eastAsia="Times New Roman" w:cs="Arial" w:asciiTheme="minorHAnsi" w:hAnsiTheme="minorHAnsi"/>
        </w:rPr>
        <w:t>Decide arrangements for support meetings for parents/students/staff.</w:t>
      </w:r>
    </w:p>
    <w:p w14:paraId="7D8F84F0">
      <w:pPr>
        <w:numPr>
          <w:ilvl w:val="0"/>
          <w:numId w:val="17"/>
        </w:numPr>
        <w:ind w:hanging="513"/>
        <w:rPr>
          <w:rFonts w:eastAsia="Times New Roman" w:cs="Arial" w:asciiTheme="minorHAnsi" w:hAnsiTheme="minorHAnsi"/>
        </w:rPr>
      </w:pPr>
      <w:r>
        <w:rPr>
          <w:rFonts w:eastAsia="Times New Roman" w:cs="Arial" w:asciiTheme="minorHAnsi" w:hAnsiTheme="minorHAnsi"/>
        </w:rPr>
        <w:t>Decide on mechanism for feedback from teachers on vulnerable students.</w:t>
      </w:r>
    </w:p>
    <w:p w14:paraId="05EBF8F5">
      <w:pPr>
        <w:numPr>
          <w:ilvl w:val="0"/>
          <w:numId w:val="17"/>
        </w:numPr>
        <w:ind w:hanging="513"/>
        <w:rPr>
          <w:rFonts w:eastAsia="Times New Roman" w:cs="Arial" w:asciiTheme="minorHAnsi" w:hAnsiTheme="minorHAnsi"/>
        </w:rPr>
      </w:pPr>
      <w:r>
        <w:rPr>
          <w:rFonts w:eastAsia="Times New Roman" w:cs="Arial" w:asciiTheme="minorHAnsi" w:hAnsiTheme="minorHAnsi"/>
        </w:rPr>
        <w:t xml:space="preserve">Have review of Critical Incident Management Team meeting. </w:t>
      </w:r>
    </w:p>
    <w:p w14:paraId="48BA7597">
      <w:pPr>
        <w:numPr>
          <w:ilvl w:val="0"/>
          <w:numId w:val="17"/>
        </w:numPr>
        <w:ind w:hanging="513"/>
        <w:rPr>
          <w:rFonts w:eastAsia="Times New Roman" w:cs="Arial" w:asciiTheme="minorHAnsi" w:hAnsiTheme="minorHAnsi"/>
        </w:rPr>
      </w:pPr>
      <w:r>
        <w:rPr>
          <w:rFonts w:eastAsia="Times New Roman" w:cs="Arial" w:asciiTheme="minorHAnsi" w:hAnsiTheme="minorHAnsi"/>
        </w:rPr>
        <w:t>Establish contact with absent staff and pupils.</w:t>
      </w:r>
    </w:p>
    <w:p w14:paraId="2B3FC674">
      <w:pPr>
        <w:pStyle w:val="14"/>
        <w:numPr>
          <w:ilvl w:val="0"/>
          <w:numId w:val="14"/>
        </w:numPr>
        <w:rPr>
          <w:rFonts w:eastAsia="Times New Roman" w:cs="Arial" w:asciiTheme="minorHAnsi" w:hAnsiTheme="minorHAnsi"/>
        </w:rPr>
      </w:pPr>
      <w:r>
        <w:rPr>
          <w:rFonts w:eastAsia="Times New Roman" w:cs="Arial" w:asciiTheme="minorHAnsi" w:hAnsiTheme="minorHAnsi"/>
        </w:rPr>
        <w:t>Arrange support for individual students, groups of students, and parents, if necessary.</w:t>
      </w:r>
    </w:p>
    <w:p w14:paraId="6AFE408F">
      <w:pPr>
        <w:pStyle w:val="14"/>
        <w:numPr>
          <w:ilvl w:val="0"/>
          <w:numId w:val="18"/>
        </w:numPr>
        <w:rPr>
          <w:rFonts w:eastAsia="Times New Roman" w:cs="Arial" w:asciiTheme="minorHAnsi" w:hAnsiTheme="minorHAnsi"/>
        </w:rPr>
      </w:pPr>
      <w:r>
        <w:rPr>
          <w:rFonts w:eastAsia="Times New Roman" w:cs="Arial" w:asciiTheme="minorHAnsi" w:hAnsiTheme="minorHAnsi"/>
        </w:rPr>
        <w:t>Hold support/information meeting for parents/students, if necessary, in order to clarify what has happened.</w:t>
      </w:r>
    </w:p>
    <w:p w14:paraId="70DF3084">
      <w:pPr>
        <w:pStyle w:val="14"/>
        <w:numPr>
          <w:ilvl w:val="0"/>
          <w:numId w:val="18"/>
        </w:numPr>
        <w:rPr>
          <w:rFonts w:eastAsia="Times New Roman" w:cs="Arial" w:asciiTheme="minorHAnsi" w:hAnsiTheme="minorHAnsi"/>
        </w:rPr>
      </w:pPr>
      <w:r>
        <w:rPr>
          <w:rFonts w:eastAsia="Times New Roman" w:cs="Arial" w:asciiTheme="minorHAnsi" w:hAnsiTheme="minorHAnsi"/>
        </w:rPr>
        <w:t>Give any teacher who feels uncomfortable with involvement in support meetings the choice of opting out.</w:t>
      </w:r>
    </w:p>
    <w:p w14:paraId="318AFE85">
      <w:pPr>
        <w:pStyle w:val="14"/>
        <w:numPr>
          <w:ilvl w:val="0"/>
          <w:numId w:val="18"/>
        </w:numPr>
        <w:rPr>
          <w:rFonts w:eastAsia="Times New Roman" w:cs="Arial" w:asciiTheme="minorHAnsi" w:hAnsiTheme="minorHAnsi"/>
        </w:rPr>
      </w:pPr>
      <w:r>
        <w:rPr>
          <w:rFonts w:eastAsia="Times New Roman" w:cs="Arial" w:asciiTheme="minorHAnsi" w:hAnsiTheme="minorHAnsi"/>
        </w:rPr>
        <w:t>Arrange, in consultation, with outside agencies, individual or group debriefings or support meetings with parental permission.</w:t>
      </w:r>
    </w:p>
    <w:p w14:paraId="66F0A988">
      <w:pPr>
        <w:pStyle w:val="14"/>
        <w:numPr>
          <w:ilvl w:val="0"/>
          <w:numId w:val="18"/>
        </w:numPr>
        <w:rPr>
          <w:rFonts w:eastAsia="Times New Roman" w:cs="Arial" w:asciiTheme="minorHAnsi" w:hAnsiTheme="minorHAnsi"/>
        </w:rPr>
      </w:pPr>
      <w:r>
        <w:rPr>
          <w:rFonts w:eastAsia="Times New Roman" w:cs="Arial" w:asciiTheme="minorHAnsi" w:hAnsiTheme="minorHAnsi"/>
        </w:rPr>
        <w:t>Plan for the re-integration of students and staff e.g. absentees, injured, siblings, close relative etc)</w:t>
      </w:r>
    </w:p>
    <w:p w14:paraId="6CCA167F">
      <w:pPr>
        <w:pStyle w:val="14"/>
        <w:numPr>
          <w:ilvl w:val="0"/>
          <w:numId w:val="18"/>
        </w:numPr>
        <w:rPr>
          <w:rFonts w:eastAsia="Times New Roman" w:cs="Arial" w:asciiTheme="minorHAnsi" w:hAnsiTheme="minorHAnsi"/>
        </w:rPr>
      </w:pPr>
      <w:r>
        <w:rPr>
          <w:rFonts w:eastAsia="Times New Roman" w:cs="Arial" w:asciiTheme="minorHAnsi" w:hAnsiTheme="minorHAnsi"/>
        </w:rPr>
        <w:t>Student Liaison person to liaise with above on their return to school.</w:t>
      </w:r>
    </w:p>
    <w:p w14:paraId="2080014C">
      <w:pPr>
        <w:pStyle w:val="14"/>
        <w:numPr>
          <w:ilvl w:val="0"/>
          <w:numId w:val="14"/>
        </w:numPr>
        <w:rPr>
          <w:rFonts w:eastAsia="Times New Roman" w:cs="Arial" w:asciiTheme="minorHAnsi" w:hAnsiTheme="minorHAnsi"/>
        </w:rPr>
      </w:pPr>
      <w:r>
        <w:rPr>
          <w:rFonts w:eastAsia="Times New Roman" w:cs="Arial" w:asciiTheme="minorHAnsi" w:hAnsiTheme="minorHAnsi"/>
        </w:rPr>
        <w:t>Plan visits to injured and /or bereaved</w:t>
      </w:r>
    </w:p>
    <w:p w14:paraId="6F5CE4B3">
      <w:pPr>
        <w:pStyle w:val="14"/>
        <w:numPr>
          <w:ilvl w:val="0"/>
          <w:numId w:val="19"/>
        </w:numPr>
        <w:rPr>
          <w:rFonts w:eastAsia="Times New Roman" w:cs="Arial" w:asciiTheme="minorHAnsi" w:hAnsiTheme="minorHAnsi"/>
        </w:rPr>
      </w:pPr>
      <w:r>
        <w:rPr>
          <w:rFonts w:eastAsia="Times New Roman" w:cs="Arial" w:asciiTheme="minorHAnsi" w:hAnsiTheme="minorHAnsi"/>
        </w:rPr>
        <w:t>Parent Liaison person + Class Teacher + Principal to visit home/hospital.</w:t>
      </w:r>
    </w:p>
    <w:p w14:paraId="5BE273E0">
      <w:pPr>
        <w:pStyle w:val="14"/>
        <w:numPr>
          <w:ilvl w:val="0"/>
          <w:numId w:val="19"/>
        </w:numPr>
        <w:rPr>
          <w:rFonts w:eastAsia="Times New Roman" w:cs="Arial" w:asciiTheme="minorHAnsi" w:hAnsiTheme="minorHAnsi"/>
        </w:rPr>
      </w:pPr>
      <w:r>
        <w:rPr>
          <w:rFonts w:eastAsia="Times New Roman" w:cs="Arial" w:asciiTheme="minorHAnsi" w:hAnsiTheme="minorHAnsi"/>
        </w:rPr>
        <w:t>Attendance and participation at funeral/memorial service.</w:t>
      </w:r>
    </w:p>
    <w:p w14:paraId="38A7C3DF">
      <w:pPr>
        <w:pStyle w:val="14"/>
        <w:numPr>
          <w:ilvl w:val="0"/>
          <w:numId w:val="19"/>
        </w:numPr>
        <w:rPr>
          <w:rFonts w:eastAsia="Times New Roman" w:cs="Arial" w:asciiTheme="minorHAnsi" w:hAnsiTheme="minorHAnsi"/>
        </w:rPr>
      </w:pPr>
      <w:r>
        <w:rPr>
          <w:rFonts w:eastAsia="Times New Roman" w:cs="Arial" w:asciiTheme="minorHAnsi" w:hAnsiTheme="minorHAnsi"/>
        </w:rPr>
        <w:t xml:space="preserve">Decide this in accordance with parents’ wishes and school management decisions and in consultation with close school friends. </w:t>
      </w:r>
    </w:p>
    <w:p w14:paraId="729BAB6B">
      <w:pPr>
        <w:pStyle w:val="14"/>
        <w:numPr>
          <w:ilvl w:val="0"/>
          <w:numId w:val="14"/>
        </w:numPr>
        <w:rPr>
          <w:rFonts w:eastAsia="Times New Roman" w:cs="Arial" w:asciiTheme="minorHAnsi" w:hAnsiTheme="minorHAnsi"/>
        </w:rPr>
      </w:pPr>
      <w:r>
        <w:rPr>
          <w:rFonts w:eastAsia="Times New Roman" w:cs="Arial" w:asciiTheme="minorHAnsi" w:hAnsiTheme="minorHAnsi"/>
        </w:rPr>
        <w:t>School closure (if appropriate)</w:t>
      </w:r>
    </w:p>
    <w:p w14:paraId="2BF7350D">
      <w:pPr>
        <w:pStyle w:val="14"/>
        <w:numPr>
          <w:ilvl w:val="0"/>
          <w:numId w:val="14"/>
        </w:numPr>
        <w:rPr>
          <w:rFonts w:eastAsia="Times New Roman" w:cs="Arial" w:asciiTheme="minorHAnsi" w:hAnsiTheme="minorHAnsi"/>
        </w:rPr>
      </w:pPr>
      <w:r>
        <w:rPr>
          <w:rFonts w:eastAsia="Times New Roman" w:cs="Arial" w:asciiTheme="minorHAnsi" w:hAnsiTheme="minorHAnsi"/>
        </w:rPr>
        <w:t xml:space="preserve">Request a decision on this from school management. </w:t>
      </w:r>
    </w:p>
    <w:p w14:paraId="56437F7C">
      <w:pPr>
        <w:widowControl w:val="0"/>
        <w:jc w:val="both"/>
        <w:rPr>
          <w:rFonts w:asciiTheme="minorHAnsi" w:hAnsiTheme="minorHAnsi"/>
          <w:b/>
          <w:bCs/>
          <w:color w:val="FF0000"/>
        </w:rPr>
      </w:pPr>
    </w:p>
    <w:p w14:paraId="183D9F23">
      <w:pPr>
        <w:keepNext/>
        <w:outlineLvl w:val="2"/>
        <w:rPr>
          <w:rFonts w:eastAsia="Times New Roman" w:cs="Arial" w:asciiTheme="minorHAnsi" w:hAnsiTheme="minorHAnsi"/>
          <w:b/>
        </w:rPr>
      </w:pPr>
      <w:r>
        <w:rPr>
          <w:rFonts w:eastAsia="Times New Roman" w:cs="Arial" w:asciiTheme="minorHAnsi" w:hAnsiTheme="minorHAnsi"/>
          <w:b/>
        </w:rPr>
        <w:t>Longer Term Actions – (Follow up)</w:t>
      </w:r>
    </w:p>
    <w:p w14:paraId="26CD9F1B">
      <w:pPr>
        <w:pStyle w:val="14"/>
        <w:keepNext/>
        <w:numPr>
          <w:ilvl w:val="0"/>
          <w:numId w:val="20"/>
        </w:numPr>
        <w:outlineLvl w:val="2"/>
        <w:rPr>
          <w:rFonts w:eastAsia="Times New Roman" w:cs="Arial" w:asciiTheme="minorHAnsi" w:hAnsiTheme="minorHAnsi"/>
          <w:b/>
        </w:rPr>
      </w:pPr>
      <w:r>
        <w:rPr>
          <w:rFonts w:eastAsia="Times New Roman" w:cs="Arial" w:asciiTheme="minorHAnsi" w:hAnsiTheme="minorHAnsi"/>
        </w:rPr>
        <w:t>Monitor students for signs of continuing distress.</w:t>
      </w:r>
    </w:p>
    <w:p w14:paraId="7A819168">
      <w:pPr>
        <w:pStyle w:val="14"/>
        <w:keepNext/>
        <w:numPr>
          <w:ilvl w:val="0"/>
          <w:numId w:val="21"/>
        </w:numPr>
        <w:outlineLvl w:val="2"/>
        <w:rPr>
          <w:rFonts w:eastAsia="Times New Roman" w:cs="Arial" w:asciiTheme="minorHAnsi" w:hAnsiTheme="minorHAnsi"/>
          <w:b/>
        </w:rPr>
      </w:pPr>
      <w:r>
        <w:rPr>
          <w:rFonts w:eastAsia="Times New Roman" w:cs="Arial" w:asciiTheme="minorHAnsi" w:hAnsiTheme="minorHAnsi"/>
        </w:rPr>
        <w:t>If, over a prolonged period of time, a student continues to display the following, he/she may need assistance from the Health Board. Constant communication with family is essential.</w:t>
      </w:r>
    </w:p>
    <w:p w14:paraId="31973244">
      <w:pPr>
        <w:pStyle w:val="14"/>
        <w:keepNext/>
        <w:numPr>
          <w:ilvl w:val="0"/>
          <w:numId w:val="22"/>
        </w:numPr>
        <w:outlineLvl w:val="2"/>
        <w:rPr>
          <w:rFonts w:eastAsia="Times New Roman" w:cs="Arial" w:asciiTheme="minorHAnsi" w:hAnsiTheme="minorHAnsi"/>
          <w:b/>
        </w:rPr>
      </w:pPr>
      <w:r>
        <w:rPr>
          <w:rFonts w:eastAsia="Times New Roman" w:cs="Arial" w:asciiTheme="minorHAnsi" w:hAnsiTheme="minorHAnsi"/>
        </w:rPr>
        <w:t>Uncharacteristic behavior</w:t>
      </w:r>
    </w:p>
    <w:p w14:paraId="2FA810F2">
      <w:pPr>
        <w:pStyle w:val="14"/>
        <w:keepNext/>
        <w:numPr>
          <w:ilvl w:val="0"/>
          <w:numId w:val="22"/>
        </w:numPr>
        <w:outlineLvl w:val="2"/>
        <w:rPr>
          <w:rFonts w:eastAsia="Times New Roman" w:cs="Arial" w:asciiTheme="minorHAnsi" w:hAnsiTheme="minorHAnsi"/>
          <w:b/>
        </w:rPr>
      </w:pPr>
      <w:r>
        <w:rPr>
          <w:rFonts w:eastAsia="Times New Roman" w:cs="Arial" w:asciiTheme="minorHAnsi" w:hAnsiTheme="minorHAnsi"/>
        </w:rPr>
        <w:t>Deterioration in academic performance</w:t>
      </w:r>
    </w:p>
    <w:p w14:paraId="329FA4D8">
      <w:pPr>
        <w:pStyle w:val="14"/>
        <w:keepNext/>
        <w:numPr>
          <w:ilvl w:val="0"/>
          <w:numId w:val="22"/>
        </w:numPr>
        <w:outlineLvl w:val="2"/>
        <w:rPr>
          <w:rFonts w:eastAsia="Times New Roman" w:cs="Arial" w:asciiTheme="minorHAnsi" w:hAnsiTheme="minorHAnsi"/>
          <w:b/>
        </w:rPr>
      </w:pPr>
      <w:r>
        <w:rPr>
          <w:rFonts w:eastAsia="Times New Roman" w:cs="Arial" w:asciiTheme="minorHAnsi" w:hAnsiTheme="minorHAnsi"/>
        </w:rPr>
        <w:t>Physical symptoms — e.g. weight loss/gain, lack of attention to appearance, tiredness, restlessness</w:t>
      </w:r>
    </w:p>
    <w:p w14:paraId="714BFA7D">
      <w:pPr>
        <w:pStyle w:val="14"/>
        <w:keepNext/>
        <w:numPr>
          <w:ilvl w:val="0"/>
          <w:numId w:val="22"/>
        </w:numPr>
        <w:outlineLvl w:val="2"/>
        <w:rPr>
          <w:rFonts w:eastAsia="Times New Roman" w:cs="Arial" w:asciiTheme="minorHAnsi" w:hAnsiTheme="minorHAnsi"/>
          <w:b/>
        </w:rPr>
      </w:pPr>
      <w:r>
        <w:rPr>
          <w:rFonts w:eastAsia="Times New Roman" w:cs="Arial" w:asciiTheme="minorHAnsi" w:hAnsiTheme="minorHAnsi"/>
        </w:rPr>
        <w:t>Inappropriate emotional reactions</w:t>
      </w:r>
    </w:p>
    <w:p w14:paraId="25DF861C">
      <w:pPr>
        <w:pStyle w:val="14"/>
        <w:keepNext/>
        <w:numPr>
          <w:ilvl w:val="0"/>
          <w:numId w:val="22"/>
        </w:numPr>
        <w:outlineLvl w:val="2"/>
        <w:rPr>
          <w:rFonts w:eastAsia="Times New Roman" w:cs="Arial" w:asciiTheme="minorHAnsi" w:hAnsiTheme="minorHAnsi"/>
          <w:b/>
        </w:rPr>
      </w:pPr>
      <w:r>
        <w:rPr>
          <w:rFonts w:eastAsia="Times New Roman" w:cs="Arial" w:asciiTheme="minorHAnsi" w:hAnsiTheme="minorHAnsi"/>
        </w:rPr>
        <w:t>Increased absenteeism.</w:t>
      </w:r>
    </w:p>
    <w:p w14:paraId="0B289BE5">
      <w:pPr>
        <w:pStyle w:val="14"/>
        <w:numPr>
          <w:ilvl w:val="0"/>
          <w:numId w:val="23"/>
        </w:numPr>
        <w:rPr>
          <w:rFonts w:eastAsia="Times New Roman" w:cs="Arial" w:asciiTheme="minorHAnsi" w:hAnsiTheme="minorHAnsi"/>
        </w:rPr>
      </w:pPr>
      <w:r>
        <w:rPr>
          <w:rFonts w:eastAsia="Times New Roman" w:cs="Arial" w:asciiTheme="minorHAnsi" w:hAnsiTheme="minorHAnsi"/>
        </w:rPr>
        <w:t>Evaluate response to incident and amend Critical Incident Management Plan appropriately.</w:t>
      </w:r>
    </w:p>
    <w:p w14:paraId="2FF14AC1">
      <w:pPr>
        <w:numPr>
          <w:ilvl w:val="0"/>
          <w:numId w:val="24"/>
        </w:numPr>
        <w:ind w:hanging="513"/>
        <w:rPr>
          <w:rFonts w:eastAsia="Times New Roman" w:cs="Arial" w:asciiTheme="minorHAnsi" w:hAnsiTheme="minorHAnsi"/>
        </w:rPr>
      </w:pPr>
      <w:r>
        <w:rPr>
          <w:rFonts w:eastAsia="Times New Roman" w:cs="Arial" w:asciiTheme="minorHAnsi" w:hAnsiTheme="minorHAnsi"/>
        </w:rPr>
        <w:t>What went well?</w:t>
      </w:r>
    </w:p>
    <w:p w14:paraId="56CD882F">
      <w:pPr>
        <w:numPr>
          <w:ilvl w:val="0"/>
          <w:numId w:val="24"/>
        </w:numPr>
        <w:ind w:hanging="513"/>
        <w:rPr>
          <w:rFonts w:eastAsia="Times New Roman" w:cs="Arial" w:asciiTheme="minorHAnsi" w:hAnsiTheme="minorHAnsi"/>
        </w:rPr>
      </w:pPr>
      <w:r>
        <w:rPr>
          <w:rFonts w:eastAsia="Times New Roman" w:cs="Arial" w:asciiTheme="minorHAnsi" w:hAnsiTheme="minorHAnsi"/>
        </w:rPr>
        <w:t>Where were the gaps?</w:t>
      </w:r>
    </w:p>
    <w:p w14:paraId="25EE4426">
      <w:pPr>
        <w:numPr>
          <w:ilvl w:val="0"/>
          <w:numId w:val="24"/>
        </w:numPr>
        <w:ind w:hanging="513"/>
        <w:rPr>
          <w:rFonts w:eastAsia="Times New Roman" w:cs="Arial" w:asciiTheme="minorHAnsi" w:hAnsiTheme="minorHAnsi"/>
        </w:rPr>
      </w:pPr>
      <w:r>
        <w:rPr>
          <w:rFonts w:eastAsia="Times New Roman" w:cs="Arial" w:asciiTheme="minorHAnsi" w:hAnsiTheme="minorHAnsi"/>
        </w:rPr>
        <w:t>What was most/least helpful?</w:t>
      </w:r>
    </w:p>
    <w:p w14:paraId="40B92DD0">
      <w:pPr>
        <w:numPr>
          <w:ilvl w:val="0"/>
          <w:numId w:val="24"/>
        </w:numPr>
        <w:ind w:hanging="513"/>
        <w:rPr>
          <w:rFonts w:eastAsia="Times New Roman" w:cs="Arial" w:asciiTheme="minorHAnsi" w:hAnsiTheme="minorHAnsi"/>
        </w:rPr>
      </w:pPr>
      <w:r>
        <w:rPr>
          <w:rFonts w:eastAsia="Times New Roman" w:cs="Arial" w:asciiTheme="minorHAnsi" w:hAnsiTheme="minorHAnsi"/>
        </w:rPr>
        <w:t>Have all necessary onward referrals to support services been made?</w:t>
      </w:r>
    </w:p>
    <w:p w14:paraId="7390D190">
      <w:pPr>
        <w:numPr>
          <w:ilvl w:val="0"/>
          <w:numId w:val="24"/>
        </w:numPr>
        <w:ind w:hanging="513"/>
        <w:rPr>
          <w:rFonts w:eastAsia="Times New Roman" w:cs="Arial" w:asciiTheme="minorHAnsi" w:hAnsiTheme="minorHAnsi"/>
        </w:rPr>
      </w:pPr>
      <w:r>
        <w:rPr>
          <w:rFonts w:eastAsia="Times New Roman" w:cs="Arial" w:asciiTheme="minorHAnsi" w:hAnsiTheme="minorHAnsi"/>
        </w:rPr>
        <w:t>Is there any unfinished business?</w:t>
      </w:r>
    </w:p>
    <w:p w14:paraId="27D18EF5">
      <w:pPr>
        <w:pStyle w:val="14"/>
        <w:numPr>
          <w:ilvl w:val="0"/>
          <w:numId w:val="23"/>
        </w:numPr>
        <w:rPr>
          <w:rFonts w:eastAsia="Times New Roman" w:cs="Arial" w:asciiTheme="minorHAnsi" w:hAnsiTheme="minorHAnsi"/>
        </w:rPr>
      </w:pPr>
      <w:r>
        <w:rPr>
          <w:rFonts w:eastAsia="Times New Roman" w:cs="Arial" w:asciiTheme="minorHAnsi" w:hAnsiTheme="minorHAnsi"/>
        </w:rPr>
        <w:t>Formalise the Critical Incident Plan for the future</w:t>
      </w:r>
    </w:p>
    <w:p w14:paraId="21118A79">
      <w:pPr>
        <w:pStyle w:val="14"/>
        <w:numPr>
          <w:ilvl w:val="0"/>
          <w:numId w:val="25"/>
        </w:numPr>
        <w:rPr>
          <w:rFonts w:eastAsia="Times New Roman" w:cs="Arial" w:asciiTheme="minorHAnsi" w:hAnsiTheme="minorHAnsi"/>
        </w:rPr>
      </w:pPr>
      <w:r>
        <w:rPr>
          <w:rFonts w:eastAsia="Times New Roman" w:cs="Arial" w:asciiTheme="minorHAnsi" w:hAnsiTheme="minorHAnsi"/>
        </w:rPr>
        <w:t>Consult with NEPS Psychologist</w:t>
      </w:r>
    </w:p>
    <w:p w14:paraId="38F9F722">
      <w:pPr>
        <w:pStyle w:val="14"/>
        <w:numPr>
          <w:ilvl w:val="0"/>
          <w:numId w:val="23"/>
        </w:numPr>
        <w:rPr>
          <w:rFonts w:eastAsia="Times New Roman" w:cs="Arial" w:asciiTheme="minorHAnsi" w:hAnsiTheme="minorHAnsi"/>
        </w:rPr>
      </w:pPr>
      <w:r>
        <w:rPr>
          <w:rFonts w:eastAsia="Times New Roman" w:cs="Arial" w:asciiTheme="minorHAnsi" w:hAnsiTheme="minorHAnsi"/>
        </w:rPr>
        <w:t>Inform new staff/new school pupils affected by Critical Incidents where appropriate</w:t>
      </w:r>
    </w:p>
    <w:p w14:paraId="688AAF83">
      <w:pPr>
        <w:numPr>
          <w:ilvl w:val="0"/>
          <w:numId w:val="26"/>
        </w:numPr>
        <w:ind w:hanging="513"/>
        <w:rPr>
          <w:rFonts w:eastAsia="Times New Roman" w:cs="Arial" w:asciiTheme="minorHAnsi" w:hAnsiTheme="minorHAnsi"/>
        </w:rPr>
      </w:pPr>
      <w:r>
        <w:rPr>
          <w:rFonts w:eastAsia="Times New Roman" w:cs="Arial" w:asciiTheme="minorHAnsi" w:hAnsiTheme="minorHAnsi"/>
        </w:rPr>
        <w:t>Ensure that new staff are aware of the school policy and procedures in this area.</w:t>
      </w:r>
    </w:p>
    <w:p w14:paraId="2B7C1E77">
      <w:pPr>
        <w:numPr>
          <w:ilvl w:val="0"/>
          <w:numId w:val="26"/>
        </w:numPr>
        <w:ind w:hanging="513"/>
        <w:rPr>
          <w:rFonts w:eastAsia="Times New Roman" w:cs="Arial" w:asciiTheme="minorHAnsi" w:hAnsiTheme="minorHAnsi"/>
        </w:rPr>
      </w:pPr>
      <w:r>
        <w:rPr>
          <w:rFonts w:eastAsia="Times New Roman" w:cs="Arial" w:asciiTheme="minorHAnsi" w:hAnsiTheme="minorHAnsi"/>
        </w:rPr>
        <w:t>Ensure they are aware of which pupils were affected in any recent incident and in what way.</w:t>
      </w:r>
    </w:p>
    <w:p w14:paraId="29D19BD8">
      <w:pPr>
        <w:numPr>
          <w:ilvl w:val="0"/>
          <w:numId w:val="26"/>
        </w:numPr>
        <w:ind w:hanging="513"/>
        <w:rPr>
          <w:rFonts w:eastAsia="Times New Roman" w:cs="Arial" w:asciiTheme="minorHAnsi" w:hAnsiTheme="minorHAnsi"/>
        </w:rPr>
      </w:pPr>
      <w:r>
        <w:rPr>
          <w:rFonts w:eastAsia="Times New Roman" w:cs="Arial" w:asciiTheme="minorHAnsi" w:hAnsiTheme="minorHAnsi"/>
        </w:rPr>
        <w:t>When individual pupils or a class of pupils affected by an incident are transferring to a new school, the Principal should brief the Principal of the new school.</w:t>
      </w:r>
    </w:p>
    <w:p w14:paraId="69547F23">
      <w:pPr>
        <w:pStyle w:val="14"/>
        <w:numPr>
          <w:ilvl w:val="0"/>
          <w:numId w:val="23"/>
        </w:numPr>
        <w:rPr>
          <w:rFonts w:eastAsia="Times New Roman" w:cs="Arial" w:asciiTheme="minorHAnsi" w:hAnsiTheme="minorHAnsi"/>
        </w:rPr>
      </w:pPr>
      <w:r>
        <w:rPr>
          <w:rFonts w:eastAsia="Times New Roman" w:cs="Arial" w:asciiTheme="minorHAnsi" w:hAnsiTheme="minorHAnsi"/>
        </w:rPr>
        <w:t>Decide on appropriate ways to deal with anniversaries (Be sensitive to special days and events)</w:t>
      </w:r>
    </w:p>
    <w:p w14:paraId="699E6177">
      <w:pPr>
        <w:numPr>
          <w:ilvl w:val="0"/>
          <w:numId w:val="27"/>
        </w:numPr>
        <w:ind w:hanging="513"/>
        <w:rPr>
          <w:rFonts w:eastAsia="Times New Roman" w:cs="Arial" w:asciiTheme="minorHAnsi" w:hAnsiTheme="minorHAnsi"/>
        </w:rPr>
      </w:pPr>
      <w:r>
        <w:rPr>
          <w:rFonts w:eastAsia="Times New Roman" w:cs="Arial" w:asciiTheme="minorHAnsi" w:hAnsiTheme="minorHAnsi"/>
        </w:rPr>
        <w:t>Anniversaries may trigger emotional responses in students/staff and they may need additional support at this time.</w:t>
      </w:r>
    </w:p>
    <w:p w14:paraId="7C0E06D1">
      <w:pPr>
        <w:numPr>
          <w:ilvl w:val="0"/>
          <w:numId w:val="27"/>
        </w:numPr>
        <w:ind w:hanging="513"/>
        <w:rPr>
          <w:rFonts w:eastAsia="Times New Roman" w:cs="Arial" w:asciiTheme="minorHAnsi" w:hAnsiTheme="minorHAnsi"/>
        </w:rPr>
      </w:pPr>
      <w:r>
        <w:rPr>
          <w:rFonts w:eastAsia="Times New Roman" w:cs="Arial" w:asciiTheme="minorHAnsi" w:hAnsiTheme="minorHAnsi"/>
        </w:rPr>
        <w:t>Acknowledge the anniversary with the family</w:t>
      </w:r>
    </w:p>
    <w:p w14:paraId="47ABDC0C">
      <w:pPr>
        <w:numPr>
          <w:ilvl w:val="0"/>
          <w:numId w:val="27"/>
        </w:numPr>
        <w:ind w:hanging="513"/>
        <w:rPr>
          <w:rFonts w:eastAsia="Times New Roman" w:cs="Arial" w:asciiTheme="minorHAnsi" w:hAnsiTheme="minorHAnsi"/>
        </w:rPr>
      </w:pPr>
      <w:r>
        <w:rPr>
          <w:rFonts w:eastAsia="Times New Roman" w:cs="Arial" w:asciiTheme="minorHAnsi" w:hAnsiTheme="minorHAnsi"/>
        </w:rPr>
        <w:t>Be sensitive to significant days like Birthdays, Christmas, Mother’s Day, and Father’s Day.</w:t>
      </w:r>
    </w:p>
    <w:p w14:paraId="2725A036">
      <w:pPr>
        <w:pStyle w:val="14"/>
        <w:numPr>
          <w:ilvl w:val="0"/>
          <w:numId w:val="23"/>
        </w:numPr>
        <w:rPr>
          <w:rFonts w:eastAsia="Times New Roman" w:cs="Arial" w:asciiTheme="minorHAnsi" w:hAnsiTheme="minorHAnsi"/>
        </w:rPr>
      </w:pPr>
      <w:r>
        <w:rPr>
          <w:rFonts w:eastAsia="Times New Roman" w:cs="Arial" w:asciiTheme="minorHAnsi" w:hAnsiTheme="minorHAnsi"/>
        </w:rPr>
        <w:t>Plan a school memorial service, where appropriate.</w:t>
      </w:r>
    </w:p>
    <w:p w14:paraId="69800803">
      <w:pPr>
        <w:pStyle w:val="14"/>
        <w:numPr>
          <w:ilvl w:val="0"/>
          <w:numId w:val="23"/>
        </w:numPr>
        <w:rPr>
          <w:rFonts w:eastAsia="Times New Roman" w:cs="Arial" w:asciiTheme="minorHAnsi" w:hAnsiTheme="minorHAnsi"/>
        </w:rPr>
      </w:pPr>
      <w:r>
        <w:rPr>
          <w:rFonts w:eastAsia="Times New Roman" w:cs="Arial" w:asciiTheme="minorHAnsi" w:hAnsiTheme="minorHAnsi"/>
        </w:rPr>
        <w:t>Where appropriate, care of deceased person’s possessions. What are the parent’s/family’s wishes?</w:t>
      </w:r>
    </w:p>
    <w:p w14:paraId="6FC05778">
      <w:pPr>
        <w:pStyle w:val="14"/>
        <w:numPr>
          <w:ilvl w:val="0"/>
          <w:numId w:val="23"/>
        </w:numPr>
        <w:rPr>
          <w:rFonts w:eastAsia="Times New Roman" w:cs="Arial" w:asciiTheme="minorHAnsi" w:hAnsiTheme="minorHAnsi"/>
        </w:rPr>
      </w:pPr>
      <w:r>
        <w:rPr>
          <w:rFonts w:eastAsia="Times New Roman" w:cs="Arial" w:asciiTheme="minorHAnsi" w:hAnsiTheme="minorHAnsi"/>
        </w:rPr>
        <w:t>Update and amend school records.</w:t>
      </w:r>
    </w:p>
    <w:p w14:paraId="7064C67F">
      <w:pPr>
        <w:widowControl w:val="0"/>
        <w:jc w:val="both"/>
        <w:rPr>
          <w:rFonts w:asciiTheme="minorHAnsi" w:hAnsiTheme="minorHAnsi"/>
          <w:b/>
          <w:bCs/>
          <w:color w:val="FF0000"/>
        </w:rPr>
      </w:pPr>
    </w:p>
    <w:p w14:paraId="575D3BD2">
      <w:pPr>
        <w:widowControl w:val="0"/>
        <w:jc w:val="both"/>
        <w:rPr>
          <w:b/>
          <w:bCs/>
          <w:color w:val="FF0000"/>
        </w:rPr>
      </w:pPr>
    </w:p>
    <w:p w14:paraId="4C01C475">
      <w:pPr>
        <w:pStyle w:val="10"/>
        <w:rPr>
          <w:b/>
          <w:sz w:val="28"/>
          <w:szCs w:val="28"/>
        </w:rPr>
      </w:pPr>
    </w:p>
    <w:p w14:paraId="60F6DFE1">
      <w:pPr>
        <w:pStyle w:val="10"/>
        <w:jc w:val="center"/>
        <w:rPr>
          <w:b/>
          <w:sz w:val="28"/>
          <w:szCs w:val="28"/>
        </w:rPr>
      </w:pPr>
      <w:r>
        <w:rPr>
          <w:b/>
          <w:sz w:val="28"/>
          <w:szCs w:val="28"/>
        </w:rPr>
        <w:t>Emergency Contact Numbers</w:t>
      </w:r>
    </w:p>
    <w:p w14:paraId="06168323">
      <w:pPr>
        <w:pStyle w:val="10"/>
        <w:rPr>
          <w:b/>
          <w:sz w:val="28"/>
          <w:szCs w:val="28"/>
        </w:rPr>
      </w:pPr>
    </w:p>
    <w:tbl>
      <w:tblPr>
        <w:tblStyle w:val="12"/>
        <w:tblW w:w="10207"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3"/>
        <w:gridCol w:w="5104"/>
      </w:tblGrid>
      <w:tr w14:paraId="57A0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722CE9C1">
            <w:pPr>
              <w:rPr>
                <w:rFonts w:asciiTheme="minorHAnsi" w:hAnsiTheme="minorHAnsi" w:eastAsiaTheme="minorEastAsia" w:cstheme="minorBidi"/>
                <w:lang w:eastAsia="en-US"/>
              </w:rPr>
            </w:pPr>
            <w:r>
              <w:rPr>
                <w:rFonts w:asciiTheme="minorHAnsi" w:hAnsiTheme="minorHAnsi" w:eastAsiaTheme="minorEastAsia" w:cstheme="minorBidi"/>
                <w:lang w:eastAsia="en-US"/>
              </w:rPr>
              <w:t>Emergency Services</w:t>
            </w:r>
          </w:p>
        </w:tc>
        <w:tc>
          <w:tcPr>
            <w:tcW w:w="5104" w:type="dxa"/>
          </w:tcPr>
          <w:p w14:paraId="401097E9">
            <w:pPr>
              <w:rPr>
                <w:rFonts w:asciiTheme="minorHAnsi" w:hAnsiTheme="minorHAnsi" w:eastAsiaTheme="minorEastAsia" w:cstheme="minorBidi"/>
                <w:lang w:eastAsia="en-US"/>
              </w:rPr>
            </w:pPr>
            <w:r>
              <w:rPr>
                <w:rFonts w:asciiTheme="minorHAnsi" w:hAnsiTheme="minorHAnsi" w:eastAsiaTheme="minorEastAsia" w:cstheme="minorBidi"/>
                <w:lang w:eastAsia="en-US"/>
              </w:rPr>
              <w:t>999/112</w:t>
            </w:r>
          </w:p>
        </w:tc>
      </w:tr>
      <w:tr w14:paraId="4D88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46C5B8B8">
            <w:pPr>
              <w:rPr>
                <w:rFonts w:asciiTheme="minorHAnsi" w:hAnsiTheme="minorHAnsi" w:eastAsiaTheme="minorEastAsia" w:cstheme="minorBidi"/>
                <w:lang w:eastAsia="en-US"/>
              </w:rPr>
            </w:pPr>
            <w:r>
              <w:rPr>
                <w:rFonts w:asciiTheme="minorHAnsi" w:hAnsiTheme="minorHAnsi" w:eastAsiaTheme="minorEastAsia" w:cstheme="minorBidi"/>
                <w:lang w:eastAsia="en-US"/>
              </w:rPr>
              <w:t>Gas Leak (BGE)</w:t>
            </w:r>
          </w:p>
        </w:tc>
        <w:tc>
          <w:tcPr>
            <w:tcW w:w="5104" w:type="dxa"/>
          </w:tcPr>
          <w:p w14:paraId="2A4C55EB">
            <w:pPr>
              <w:rPr>
                <w:rFonts w:asciiTheme="minorHAnsi" w:hAnsiTheme="minorHAnsi" w:eastAsiaTheme="minorEastAsia" w:cstheme="minorBidi"/>
                <w:lang w:eastAsia="en-US"/>
              </w:rPr>
            </w:pPr>
            <w:r>
              <w:rPr>
                <w:rFonts w:asciiTheme="minorHAnsi" w:hAnsiTheme="minorHAnsi" w:eastAsiaTheme="minorEastAsia" w:cstheme="minorBidi"/>
                <w:lang w:eastAsia="en-US"/>
              </w:rPr>
              <w:t>1850 205 050</w:t>
            </w:r>
          </w:p>
        </w:tc>
      </w:tr>
      <w:tr w14:paraId="6C0D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173FD022">
            <w:pPr>
              <w:rPr>
                <w:rFonts w:asciiTheme="minorHAnsi" w:hAnsiTheme="minorHAnsi" w:eastAsiaTheme="minorEastAsia" w:cstheme="minorBidi"/>
                <w:lang w:eastAsia="en-US"/>
              </w:rPr>
            </w:pPr>
            <w:r>
              <w:rPr>
                <w:rFonts w:asciiTheme="minorHAnsi" w:hAnsiTheme="minorHAnsi" w:eastAsiaTheme="minorEastAsia" w:cstheme="minorBidi"/>
                <w:lang w:eastAsia="en-US"/>
              </w:rPr>
              <w:t>Claire Connaghton (incoming 23-24)</w:t>
            </w:r>
          </w:p>
          <w:p w14:paraId="062059A9">
            <w:pPr>
              <w:rPr>
                <w:rFonts w:asciiTheme="minorHAnsi" w:hAnsiTheme="minorHAnsi" w:eastAsiaTheme="minorEastAsia" w:cstheme="minorBidi"/>
                <w:lang w:eastAsia="en-US"/>
              </w:rPr>
            </w:pPr>
            <w:r>
              <w:rPr>
                <w:rFonts w:asciiTheme="minorHAnsi" w:hAnsiTheme="minorHAnsi" w:eastAsiaTheme="minorEastAsia" w:cstheme="minorBidi"/>
                <w:lang w:eastAsia="en-US"/>
              </w:rPr>
              <w:t>NEPS</w:t>
            </w:r>
          </w:p>
          <w:p w14:paraId="221C4971">
            <w:pPr>
              <w:rPr>
                <w:rFonts w:asciiTheme="minorHAnsi" w:hAnsiTheme="minorHAnsi" w:eastAsiaTheme="minorEastAsia" w:cstheme="minorBidi"/>
                <w:lang w:eastAsia="en-US"/>
              </w:rPr>
            </w:pPr>
            <w:r>
              <w:rPr>
                <w:rFonts w:asciiTheme="minorHAnsi" w:hAnsiTheme="minorHAnsi" w:eastAsiaTheme="minorEastAsia" w:cstheme="minorBidi"/>
                <w:lang w:eastAsia="en-US"/>
              </w:rPr>
              <w:t>Block 3, Floor 1,</w:t>
            </w:r>
          </w:p>
          <w:p w14:paraId="323A2B80">
            <w:pPr>
              <w:rPr>
                <w:rFonts w:asciiTheme="minorHAnsi" w:hAnsiTheme="minorHAnsi" w:eastAsiaTheme="minorEastAsia" w:cstheme="minorBidi"/>
                <w:lang w:eastAsia="en-US"/>
              </w:rPr>
            </w:pPr>
            <w:r>
              <w:rPr>
                <w:rFonts w:asciiTheme="minorHAnsi" w:hAnsiTheme="minorHAnsi" w:eastAsiaTheme="minorEastAsia" w:cstheme="minorBidi"/>
                <w:lang w:eastAsia="en-US"/>
              </w:rPr>
              <w:t>Grove Court,</w:t>
            </w:r>
          </w:p>
          <w:p w14:paraId="7CA390DB">
            <w:pPr>
              <w:rPr>
                <w:rFonts w:asciiTheme="minorHAnsi" w:hAnsiTheme="minorHAnsi" w:eastAsiaTheme="minorEastAsia" w:cstheme="minorBidi"/>
                <w:lang w:eastAsia="en-US"/>
              </w:rPr>
            </w:pPr>
            <w:r>
              <w:rPr>
                <w:rFonts w:asciiTheme="minorHAnsi" w:hAnsiTheme="minorHAnsi" w:eastAsiaTheme="minorEastAsia" w:cstheme="minorBidi"/>
                <w:lang w:eastAsia="en-US"/>
              </w:rPr>
              <w:t xml:space="preserve">Blanchardstown </w:t>
            </w:r>
          </w:p>
          <w:p w14:paraId="29F92D14">
            <w:pPr>
              <w:rPr>
                <w:rFonts w:asciiTheme="minorHAnsi" w:hAnsiTheme="minorHAnsi" w:eastAsiaTheme="minorEastAsia" w:cstheme="minorBidi"/>
                <w:lang w:eastAsia="en-US"/>
              </w:rPr>
            </w:pPr>
            <w:r>
              <w:rPr>
                <w:rFonts w:asciiTheme="minorHAnsi" w:hAnsiTheme="minorHAnsi" w:eastAsiaTheme="minorEastAsia" w:cstheme="minorBidi"/>
                <w:lang w:eastAsia="en-US"/>
              </w:rPr>
              <w:t>Dublin 15 D15 HNT2</w:t>
            </w:r>
          </w:p>
        </w:tc>
        <w:tc>
          <w:tcPr>
            <w:tcW w:w="5104" w:type="dxa"/>
          </w:tcPr>
          <w:p w14:paraId="574313FB">
            <w:pPr>
              <w:rPr>
                <w:rFonts w:asciiTheme="minorHAnsi" w:hAnsiTheme="minorHAnsi" w:eastAsiaTheme="minorEastAsia" w:cstheme="minorBidi"/>
                <w:color w:val="000000" w:themeColor="text1"/>
                <w:lang w:eastAsia="en-US"/>
                <w14:textFill>
                  <w14:solidFill>
                    <w14:schemeClr w14:val="tx1"/>
                  </w14:solidFill>
                </w14:textFill>
              </w:rPr>
            </w:pPr>
            <w:r>
              <w:rPr>
                <w:rFonts w:asciiTheme="minorHAnsi" w:hAnsiTheme="minorHAnsi" w:eastAsiaTheme="minorEastAsia" w:cstheme="minorBidi"/>
                <w:color w:val="000000" w:themeColor="text1"/>
                <w:lang w:eastAsia="en-US"/>
                <w14:textFill>
                  <w14:solidFill>
                    <w14:schemeClr w14:val="tx1"/>
                  </w14:solidFill>
                </w14:textFill>
              </w:rPr>
              <w:t>(01) 865 0673</w:t>
            </w:r>
          </w:p>
          <w:p w14:paraId="43627B78">
            <w:pPr>
              <w:rPr>
                <w:rFonts w:asciiTheme="minorHAnsi" w:hAnsiTheme="minorHAnsi" w:eastAsiaTheme="minorEastAsia" w:cstheme="minorBidi"/>
                <w:lang w:eastAsia="en-US"/>
              </w:rPr>
            </w:pPr>
          </w:p>
          <w:p w14:paraId="34278B07">
            <w:pPr>
              <w:rPr>
                <w:rFonts w:asciiTheme="minorHAnsi" w:hAnsiTheme="minorHAnsi" w:eastAsiaTheme="minorEastAsia" w:cstheme="minorBidi"/>
                <w:lang w:eastAsia="en-US"/>
              </w:rPr>
            </w:pPr>
          </w:p>
        </w:tc>
      </w:tr>
      <w:tr w14:paraId="7362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57A6E167">
            <w:pPr>
              <w:rPr>
                <w:rFonts w:asciiTheme="minorHAnsi" w:hAnsiTheme="minorHAnsi" w:eastAsiaTheme="minorEastAsia" w:cstheme="minorBidi"/>
                <w:lang w:eastAsia="en-US"/>
              </w:rPr>
            </w:pPr>
            <w:r>
              <w:rPr>
                <w:rFonts w:asciiTheme="minorHAnsi" w:hAnsiTheme="minorHAnsi" w:eastAsiaTheme="minorEastAsia" w:cstheme="minorBidi"/>
                <w:lang w:eastAsia="en-US"/>
              </w:rPr>
              <w:t xml:space="preserve">Tallaght Hospital </w:t>
            </w:r>
          </w:p>
        </w:tc>
        <w:tc>
          <w:tcPr>
            <w:tcW w:w="5104" w:type="dxa"/>
          </w:tcPr>
          <w:p w14:paraId="38221BB0">
            <w:pPr>
              <w:rPr>
                <w:rFonts w:asciiTheme="minorHAnsi" w:hAnsiTheme="minorHAnsi" w:eastAsiaTheme="minorEastAsia" w:cstheme="minorBidi"/>
                <w:lang w:eastAsia="en-US"/>
              </w:rPr>
            </w:pPr>
            <w:r>
              <w:rPr>
                <w:rFonts w:asciiTheme="minorHAnsi" w:hAnsiTheme="minorHAnsi" w:eastAsiaTheme="minorEastAsia" w:cstheme="minorBidi"/>
                <w:lang w:eastAsia="en-US"/>
              </w:rPr>
              <w:t>01 414 2183</w:t>
            </w:r>
          </w:p>
          <w:p w14:paraId="0F8CFEAA">
            <w:pPr>
              <w:rPr>
                <w:rFonts w:asciiTheme="minorHAnsi" w:hAnsiTheme="minorHAnsi" w:eastAsiaTheme="minorEastAsia" w:cstheme="minorBidi"/>
                <w:lang w:eastAsia="en-US"/>
              </w:rPr>
            </w:pPr>
          </w:p>
          <w:p w14:paraId="2F127D6D">
            <w:pPr>
              <w:rPr>
                <w:rFonts w:asciiTheme="minorHAnsi" w:hAnsiTheme="minorHAnsi" w:eastAsiaTheme="minorEastAsia" w:cstheme="minorBidi"/>
                <w:lang w:eastAsia="en-US"/>
              </w:rPr>
            </w:pPr>
            <w:r>
              <w:rPr>
                <w:rFonts w:asciiTheme="minorHAnsi" w:hAnsiTheme="minorHAnsi" w:eastAsiaTheme="minorEastAsia" w:cstheme="minorBidi"/>
                <w:lang w:eastAsia="en-US"/>
              </w:rPr>
              <w:t>01 414 2113</w:t>
            </w:r>
          </w:p>
        </w:tc>
      </w:tr>
      <w:tr w14:paraId="25B6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2590941E">
            <w:pPr>
              <w:rPr>
                <w:rFonts w:asciiTheme="minorHAnsi" w:hAnsiTheme="minorHAnsi" w:eastAsiaTheme="minorEastAsia" w:cstheme="minorBidi"/>
                <w:lang w:eastAsia="en-US"/>
              </w:rPr>
            </w:pPr>
            <w:r>
              <w:rPr>
                <w:rFonts w:asciiTheme="minorHAnsi" w:hAnsiTheme="minorHAnsi" w:eastAsiaTheme="minorEastAsia" w:cstheme="minorBidi"/>
                <w:lang w:eastAsia="en-US"/>
              </w:rPr>
              <w:t>Lucan Garda Station</w:t>
            </w:r>
          </w:p>
        </w:tc>
        <w:tc>
          <w:tcPr>
            <w:tcW w:w="5104" w:type="dxa"/>
          </w:tcPr>
          <w:p w14:paraId="368EF76D">
            <w:pPr>
              <w:rPr>
                <w:rFonts w:asciiTheme="minorHAnsi" w:hAnsiTheme="minorHAnsi" w:eastAsiaTheme="minorEastAsia" w:cstheme="minorBidi"/>
                <w:lang w:eastAsia="en-US"/>
              </w:rPr>
            </w:pPr>
            <w:r>
              <w:rPr>
                <w:rFonts w:asciiTheme="minorHAnsi" w:hAnsiTheme="minorHAnsi" w:eastAsiaTheme="minorEastAsia" w:cstheme="minorBidi"/>
                <w:lang w:eastAsia="en-US"/>
              </w:rPr>
              <w:t>01 666 7300</w:t>
            </w:r>
          </w:p>
        </w:tc>
      </w:tr>
      <w:tr w14:paraId="7A49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7172A8B7">
            <w:pPr>
              <w:rPr>
                <w:rFonts w:asciiTheme="minorHAnsi" w:hAnsiTheme="minorHAnsi" w:eastAsiaTheme="minorEastAsia" w:cstheme="minorBidi"/>
                <w:color w:val="000000" w:themeColor="text1"/>
                <w:lang w:eastAsia="en-US"/>
                <w14:textFill>
                  <w14:solidFill>
                    <w14:schemeClr w14:val="tx1"/>
                  </w14:solidFill>
                </w14:textFill>
              </w:rPr>
            </w:pPr>
            <w:r>
              <w:rPr>
                <w:rFonts w:asciiTheme="minorHAnsi" w:hAnsiTheme="minorHAnsi" w:eastAsiaTheme="minorEastAsia" w:cstheme="minorBidi"/>
                <w:color w:val="000000" w:themeColor="text1"/>
                <w:lang w:eastAsia="en-US"/>
                <w14:textFill>
                  <w14:solidFill>
                    <w14:schemeClr w14:val="tx1"/>
                  </w14:solidFill>
                </w14:textFill>
              </w:rPr>
              <w:t xml:space="preserve">CAMHS </w:t>
            </w:r>
          </w:p>
          <w:p w14:paraId="56BF6E50">
            <w:pPr>
              <w:rPr>
                <w:rFonts w:asciiTheme="minorHAnsi" w:hAnsiTheme="minorHAnsi" w:eastAsiaTheme="minorEastAsia" w:cstheme="minorBidi"/>
                <w:color w:val="000000" w:themeColor="text1"/>
                <w:lang w:eastAsia="en-US"/>
                <w14:textFill>
                  <w14:solidFill>
                    <w14:schemeClr w14:val="tx1"/>
                  </w14:solidFill>
                </w14:textFill>
              </w:rPr>
            </w:pPr>
          </w:p>
          <w:p w14:paraId="08F7DA3E">
            <w:pPr>
              <w:rPr>
                <w:rFonts w:asciiTheme="minorHAnsi" w:hAnsiTheme="minorHAnsi" w:eastAsiaTheme="minorEastAsia" w:cstheme="minorBidi"/>
                <w:color w:val="000000" w:themeColor="text1"/>
                <w:lang w:eastAsia="en-US"/>
                <w14:textFill>
                  <w14:solidFill>
                    <w14:schemeClr w14:val="tx1"/>
                  </w14:solidFill>
                </w14:textFill>
              </w:rPr>
            </w:pPr>
            <w:r>
              <w:rPr>
                <w:rFonts w:asciiTheme="minorHAnsi" w:hAnsiTheme="minorHAnsi" w:eastAsiaTheme="minorEastAsia" w:cstheme="minorBidi"/>
                <w:color w:val="000000" w:themeColor="text1"/>
                <w:lang w:eastAsia="en-US"/>
                <w14:textFill>
                  <w14:solidFill>
                    <w14:schemeClr w14:val="tx1"/>
                  </w14:solidFill>
                </w14:textFill>
              </w:rPr>
              <w:t>Cherry Orchard</w:t>
            </w:r>
          </w:p>
        </w:tc>
        <w:tc>
          <w:tcPr>
            <w:tcW w:w="5104" w:type="dxa"/>
          </w:tcPr>
          <w:p w14:paraId="277C3492">
            <w:pPr>
              <w:rPr>
                <w:rFonts w:asciiTheme="minorHAnsi" w:hAnsiTheme="minorHAnsi" w:eastAsiaTheme="minorEastAsia" w:cstheme="minorBidi"/>
                <w:color w:val="000000" w:themeColor="text1"/>
                <w:lang w:eastAsia="en-US"/>
                <w14:textFill>
                  <w14:solidFill>
                    <w14:schemeClr w14:val="tx1"/>
                  </w14:solidFill>
                </w14:textFill>
              </w:rPr>
            </w:pPr>
            <w:r>
              <w:rPr>
                <w:rFonts w:asciiTheme="minorHAnsi" w:hAnsiTheme="minorHAnsi" w:eastAsiaTheme="minorEastAsia" w:cstheme="minorBidi"/>
                <w:color w:val="000000" w:themeColor="text1"/>
                <w:lang w:eastAsia="en-US"/>
                <w14:textFill>
                  <w14:solidFill>
                    <w14:schemeClr w14:val="tx1"/>
                  </w14:solidFill>
                </w14:textFill>
              </w:rPr>
              <w:t>01 868 2000</w:t>
            </w:r>
          </w:p>
          <w:p w14:paraId="62F999C8">
            <w:pPr>
              <w:rPr>
                <w:rFonts w:asciiTheme="minorHAnsi" w:hAnsiTheme="minorHAnsi" w:eastAsiaTheme="minorEastAsia" w:cstheme="minorBidi"/>
                <w:color w:val="000000" w:themeColor="text1"/>
                <w:lang w:eastAsia="en-US"/>
                <w14:textFill>
                  <w14:solidFill>
                    <w14:schemeClr w14:val="tx1"/>
                  </w14:solidFill>
                </w14:textFill>
              </w:rPr>
            </w:pPr>
          </w:p>
          <w:p w14:paraId="1C8D7835">
            <w:pPr>
              <w:rPr>
                <w:rFonts w:asciiTheme="minorHAnsi" w:hAnsiTheme="minorHAnsi" w:eastAsiaTheme="minorEastAsia" w:cstheme="minorBidi"/>
                <w:color w:val="000000" w:themeColor="text1"/>
                <w:lang w:eastAsia="en-US"/>
                <w14:textFill>
                  <w14:solidFill>
                    <w14:schemeClr w14:val="tx1"/>
                  </w14:solidFill>
                </w14:textFill>
              </w:rPr>
            </w:pPr>
            <w:r>
              <w:rPr>
                <w:rFonts w:cs="Open Sans" w:asciiTheme="minorHAnsi" w:hAnsiTheme="minorHAnsi" w:eastAsiaTheme="minorEastAsia"/>
                <w:color w:val="000000" w:themeColor="text1"/>
                <w:shd w:val="clear" w:color="auto" w:fill="FFFFFF"/>
                <w:lang w:eastAsia="en-US"/>
                <w14:textFill>
                  <w14:solidFill>
                    <w14:schemeClr w14:val="tx1"/>
                  </w14:solidFill>
                </w14:textFill>
              </w:rPr>
              <w:t>01 7956380</w:t>
            </w:r>
          </w:p>
        </w:tc>
      </w:tr>
      <w:tr w14:paraId="31E5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685AD034">
            <w:pPr>
              <w:rPr>
                <w:rFonts w:asciiTheme="minorHAnsi" w:hAnsiTheme="minorHAnsi" w:eastAsiaTheme="minorEastAsia" w:cstheme="minorBidi"/>
                <w:lang w:eastAsia="en-US"/>
              </w:rPr>
            </w:pPr>
            <w:r>
              <w:rPr>
                <w:rFonts w:asciiTheme="minorHAnsi" w:hAnsiTheme="minorHAnsi" w:eastAsiaTheme="minorEastAsia" w:cstheme="minorBidi"/>
                <w:lang w:eastAsia="en-US"/>
              </w:rPr>
              <w:t>Dept. of Ed &amp; Skills</w:t>
            </w:r>
          </w:p>
        </w:tc>
        <w:tc>
          <w:tcPr>
            <w:tcW w:w="5104" w:type="dxa"/>
          </w:tcPr>
          <w:p w14:paraId="7EF2564B">
            <w:pPr>
              <w:rPr>
                <w:rFonts w:asciiTheme="minorHAnsi" w:hAnsiTheme="minorHAnsi" w:eastAsiaTheme="minorEastAsia" w:cstheme="minorBidi"/>
                <w:lang w:eastAsia="en-US"/>
              </w:rPr>
            </w:pPr>
            <w:r>
              <w:rPr>
                <w:rFonts w:asciiTheme="minorHAnsi" w:hAnsiTheme="minorHAnsi" w:eastAsiaTheme="minorEastAsia" w:cstheme="minorBidi"/>
                <w:lang w:eastAsia="en-US"/>
              </w:rPr>
              <w:t>01 889 6400</w:t>
            </w:r>
          </w:p>
        </w:tc>
      </w:tr>
      <w:tr w14:paraId="4DA1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4CAC51B7">
            <w:pPr>
              <w:rPr>
                <w:rFonts w:asciiTheme="minorHAnsi" w:hAnsiTheme="minorHAnsi" w:eastAsiaTheme="minorEastAsia" w:cstheme="minorBidi"/>
                <w:lang w:eastAsia="en-US"/>
              </w:rPr>
            </w:pPr>
            <w:r>
              <w:rPr>
                <w:rFonts w:asciiTheme="minorHAnsi" w:hAnsiTheme="minorHAnsi" w:eastAsiaTheme="minorEastAsia" w:cstheme="minorBidi"/>
                <w:lang w:eastAsia="en-US"/>
              </w:rPr>
              <w:t xml:space="preserve">Our Lady’s Crumlin Hospital </w:t>
            </w:r>
          </w:p>
        </w:tc>
        <w:tc>
          <w:tcPr>
            <w:tcW w:w="5104" w:type="dxa"/>
          </w:tcPr>
          <w:p w14:paraId="09C7B618">
            <w:pPr>
              <w:rPr>
                <w:rFonts w:asciiTheme="minorHAnsi" w:hAnsiTheme="minorHAnsi" w:eastAsiaTheme="minorEastAsia" w:cstheme="minorBidi"/>
                <w:lang w:eastAsia="en-US"/>
              </w:rPr>
            </w:pPr>
            <w:r>
              <w:rPr>
                <w:rFonts w:asciiTheme="minorHAnsi" w:hAnsiTheme="minorHAnsi" w:eastAsiaTheme="minorEastAsia" w:cstheme="minorBidi"/>
                <w:lang w:eastAsia="en-US"/>
              </w:rPr>
              <w:t>01 409 6100</w:t>
            </w:r>
          </w:p>
        </w:tc>
      </w:tr>
      <w:tr w14:paraId="290B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475F3036">
            <w:pPr>
              <w:rPr>
                <w:rFonts w:asciiTheme="minorHAnsi" w:hAnsiTheme="minorHAnsi" w:eastAsiaTheme="minorEastAsia" w:cstheme="minorBidi"/>
                <w:color w:val="000000" w:themeColor="text1"/>
                <w:lang w:eastAsia="en-US"/>
                <w14:textFill>
                  <w14:solidFill>
                    <w14:schemeClr w14:val="tx1"/>
                  </w14:solidFill>
                </w14:textFill>
              </w:rPr>
            </w:pPr>
            <w:r>
              <w:rPr>
                <w:rFonts w:asciiTheme="minorHAnsi" w:hAnsiTheme="minorHAnsi" w:eastAsiaTheme="minorEastAsia" w:cstheme="minorBidi"/>
                <w:color w:val="000000" w:themeColor="text1"/>
                <w:lang w:eastAsia="en-US"/>
                <w14:textFill>
                  <w14:solidFill>
                    <w14:schemeClr w14:val="tx1"/>
                  </w14:solidFill>
                </w14:textFill>
              </w:rPr>
              <w:t>Tusla</w:t>
            </w:r>
          </w:p>
          <w:p w14:paraId="29C963B5">
            <w:pPr>
              <w:rPr>
                <w:rFonts w:asciiTheme="minorHAnsi" w:hAnsiTheme="minorHAnsi" w:eastAsiaTheme="minorEastAsia" w:cstheme="minorBidi"/>
                <w:color w:val="000000" w:themeColor="text1"/>
                <w:lang w:eastAsia="en-US"/>
                <w14:textFill>
                  <w14:solidFill>
                    <w14:schemeClr w14:val="tx1"/>
                  </w14:solidFill>
                </w14:textFill>
              </w:rPr>
            </w:pPr>
          </w:p>
          <w:p w14:paraId="2E02D34C">
            <w:pPr>
              <w:rPr>
                <w:rFonts w:asciiTheme="minorHAnsi" w:hAnsiTheme="minorHAnsi" w:eastAsiaTheme="minorEastAsia" w:cstheme="minorBidi"/>
                <w:color w:val="000000" w:themeColor="text1"/>
                <w:lang w:eastAsia="en-US"/>
                <w14:textFill>
                  <w14:solidFill>
                    <w14:schemeClr w14:val="tx1"/>
                  </w14:solidFill>
                </w14:textFill>
              </w:rPr>
            </w:pPr>
            <w:r>
              <w:rPr>
                <w:rFonts w:asciiTheme="minorHAnsi" w:hAnsiTheme="minorHAnsi" w:eastAsiaTheme="minorEastAsia" w:cstheme="minorBidi"/>
                <w:color w:val="000000" w:themeColor="text1"/>
                <w:lang w:eastAsia="en-US"/>
                <w14:textFill>
                  <w14:solidFill>
                    <w14:schemeClr w14:val="tx1"/>
                  </w14:solidFill>
                </w14:textFill>
              </w:rPr>
              <w:t xml:space="preserve">Audrey Warren </w:t>
            </w:r>
          </w:p>
          <w:p w14:paraId="3D70DB75">
            <w:pPr>
              <w:rPr>
                <w:rFonts w:asciiTheme="minorHAnsi" w:hAnsiTheme="minorHAnsi" w:eastAsiaTheme="minorEastAsia" w:cstheme="minorBidi"/>
                <w:color w:val="000000" w:themeColor="text1"/>
                <w:lang w:eastAsia="en-US"/>
                <w14:textFill>
                  <w14:solidFill>
                    <w14:schemeClr w14:val="tx1"/>
                  </w14:solidFill>
                </w14:textFill>
              </w:rPr>
            </w:pPr>
            <w:r>
              <w:rPr>
                <w:rFonts w:asciiTheme="minorHAnsi" w:hAnsiTheme="minorHAnsi" w:eastAsiaTheme="minorEastAsia" w:cstheme="minorBidi"/>
                <w:color w:val="000000" w:themeColor="text1"/>
                <w:lang w:eastAsia="en-US"/>
                <w14:textFill>
                  <w14:solidFill>
                    <w14:schemeClr w14:val="tx1"/>
                  </w14:solidFill>
                </w14:textFill>
              </w:rPr>
              <w:t xml:space="preserve">Dublin South, West, Kildare and Wicklow  </w:t>
            </w:r>
          </w:p>
          <w:p w14:paraId="2D9FF0F8">
            <w:pPr>
              <w:rPr>
                <w:rFonts w:asciiTheme="minorHAnsi" w:hAnsiTheme="minorHAnsi" w:eastAsiaTheme="minorEastAsia" w:cstheme="minorBidi"/>
                <w:color w:val="000000" w:themeColor="text1"/>
                <w:lang w:eastAsia="en-US"/>
                <w14:textFill>
                  <w14:solidFill>
                    <w14:schemeClr w14:val="tx1"/>
                  </w14:solidFill>
                </w14:textFill>
              </w:rPr>
            </w:pPr>
          </w:p>
          <w:p w14:paraId="6BEC2F49">
            <w:pPr>
              <w:rPr>
                <w:rFonts w:asciiTheme="minorHAnsi" w:hAnsiTheme="minorHAnsi" w:eastAsiaTheme="minorEastAsia" w:cstheme="minorBidi"/>
                <w:color w:val="000000" w:themeColor="text1"/>
                <w:lang w:eastAsia="en-US"/>
                <w14:textFill>
                  <w14:solidFill>
                    <w14:schemeClr w14:val="tx1"/>
                  </w14:solidFill>
                </w14:textFill>
              </w:rPr>
            </w:pPr>
            <w:r>
              <w:rPr>
                <w:rFonts w:asciiTheme="minorHAnsi" w:hAnsiTheme="minorHAnsi" w:eastAsiaTheme="minorEastAsia" w:cstheme="minorBidi"/>
                <w:color w:val="000000" w:themeColor="text1"/>
                <w:lang w:eastAsia="en-US"/>
                <w14:textFill>
                  <w14:solidFill>
                    <w14:schemeClr w14:val="tx1"/>
                  </w14:solidFill>
                </w14:textFill>
              </w:rPr>
              <w:t>General</w:t>
            </w:r>
            <w:r>
              <w:rPr>
                <w:rFonts w:asciiTheme="minorHAnsi" w:hAnsiTheme="minorHAnsi" w:eastAsiaTheme="minorEastAsia" w:cstheme="minorBidi"/>
                <w:color w:val="FFFFFF" w:themeColor="background1"/>
                <w:lang w:eastAsia="en-US"/>
                <w14:textFill>
                  <w14:solidFill>
                    <w14:schemeClr w14:val="bg1"/>
                  </w14:solidFill>
                </w14:textFill>
              </w:rPr>
              <w:t>v</w:t>
            </w:r>
            <w:r>
              <w:rPr>
                <w:rFonts w:asciiTheme="minorHAnsi" w:hAnsiTheme="minorHAnsi" w:eastAsiaTheme="minorEastAsia" w:cstheme="minorBidi"/>
                <w:color w:val="000000" w:themeColor="text1"/>
                <w:lang w:eastAsia="en-US"/>
                <w14:textFill>
                  <w14:solidFill>
                    <w14:schemeClr w14:val="tx1"/>
                  </w14:solidFill>
                </w14:textFill>
              </w:rPr>
              <w:t xml:space="preserve">enquiries                                                          </w:t>
            </w:r>
          </w:p>
        </w:tc>
        <w:tc>
          <w:tcPr>
            <w:tcW w:w="5104" w:type="dxa"/>
          </w:tcPr>
          <w:p w14:paraId="5EDEF183">
            <w:pPr>
              <w:rPr>
                <w:rFonts w:asciiTheme="minorHAnsi" w:hAnsiTheme="minorHAnsi" w:eastAsiaTheme="minorEastAsia" w:cstheme="minorBidi"/>
                <w:color w:val="000000" w:themeColor="text1"/>
                <w:lang w:eastAsia="en-US"/>
                <w14:textFill>
                  <w14:solidFill>
                    <w14:schemeClr w14:val="tx1"/>
                  </w14:solidFill>
                </w14:textFill>
              </w:rPr>
            </w:pPr>
          </w:p>
          <w:p w14:paraId="29E4214F">
            <w:pPr>
              <w:rPr>
                <w:rFonts w:asciiTheme="minorHAnsi" w:hAnsiTheme="minorHAnsi" w:eastAsiaTheme="minorEastAsia" w:cstheme="minorBidi"/>
                <w:color w:val="000000" w:themeColor="text1"/>
                <w:lang w:eastAsia="en-US"/>
                <w14:textFill>
                  <w14:solidFill>
                    <w14:schemeClr w14:val="tx1"/>
                  </w14:solidFill>
                </w14:textFill>
              </w:rPr>
            </w:pPr>
          </w:p>
          <w:p w14:paraId="2FDE8AB3">
            <w:pPr>
              <w:rPr>
                <w:rFonts w:asciiTheme="minorHAnsi" w:hAnsiTheme="minorHAnsi" w:eastAsiaTheme="minorEastAsia" w:cstheme="minorBidi"/>
                <w:color w:val="000000" w:themeColor="text1"/>
                <w:lang w:eastAsia="en-US"/>
                <w14:textFill>
                  <w14:solidFill>
                    <w14:schemeClr w14:val="tx1"/>
                  </w14:solidFill>
                </w14:textFill>
              </w:rPr>
            </w:pPr>
            <w:r>
              <w:rPr>
                <w:rFonts w:asciiTheme="minorHAnsi" w:hAnsiTheme="minorHAnsi" w:eastAsiaTheme="minorEastAsia" w:cstheme="minorBidi"/>
                <w:color w:val="000000" w:themeColor="text1"/>
                <w:lang w:eastAsia="en-US"/>
                <w14:textFill>
                  <w14:solidFill>
                    <w14:schemeClr w14:val="tx1"/>
                  </w14:solidFill>
                </w14:textFill>
              </w:rPr>
              <w:t>(045) 839 312</w:t>
            </w:r>
          </w:p>
          <w:p w14:paraId="077BB4F2">
            <w:pPr>
              <w:rPr>
                <w:rFonts w:asciiTheme="minorHAnsi" w:hAnsiTheme="minorHAnsi" w:eastAsiaTheme="minorEastAsia" w:cstheme="minorBidi"/>
                <w:color w:val="000000" w:themeColor="text1"/>
                <w:lang w:eastAsia="en-US"/>
                <w14:textFill>
                  <w14:solidFill>
                    <w14:schemeClr w14:val="tx1"/>
                  </w14:solidFill>
                </w14:textFill>
              </w:rPr>
            </w:pPr>
          </w:p>
          <w:p w14:paraId="2FD95911">
            <w:pPr>
              <w:rPr>
                <w:rFonts w:asciiTheme="minorHAnsi" w:hAnsiTheme="minorHAnsi" w:eastAsiaTheme="minorEastAsia" w:cstheme="minorBidi"/>
                <w:color w:val="000000" w:themeColor="text1"/>
                <w:lang w:eastAsia="en-US"/>
                <w14:textFill>
                  <w14:solidFill>
                    <w14:schemeClr w14:val="tx1"/>
                  </w14:solidFill>
                </w14:textFill>
              </w:rPr>
            </w:pPr>
          </w:p>
          <w:p w14:paraId="403AC102">
            <w:pPr>
              <w:rPr>
                <w:rFonts w:asciiTheme="minorHAnsi" w:hAnsiTheme="minorHAnsi" w:eastAsiaTheme="minorEastAsia" w:cstheme="minorBidi"/>
                <w:color w:val="000000" w:themeColor="text1"/>
                <w:lang w:eastAsia="en-US"/>
                <w14:textFill>
                  <w14:solidFill>
                    <w14:schemeClr w14:val="tx1"/>
                  </w14:solidFill>
                </w14:textFill>
              </w:rPr>
            </w:pPr>
            <w:r>
              <w:rPr>
                <w:rFonts w:asciiTheme="minorHAnsi" w:hAnsiTheme="minorHAnsi" w:eastAsiaTheme="minorEastAsia" w:cstheme="minorBidi"/>
                <w:color w:val="000000" w:themeColor="text1"/>
                <w:lang w:eastAsia="en-US"/>
                <w14:textFill>
                  <w14:solidFill>
                    <w14:schemeClr w14:val="tx1"/>
                  </w14:solidFill>
                </w14:textFill>
              </w:rPr>
              <w:t>(01) 7718500</w:t>
            </w:r>
          </w:p>
        </w:tc>
      </w:tr>
      <w:tr w14:paraId="35BE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32006E45">
            <w:pPr>
              <w:rPr>
                <w:rFonts w:asciiTheme="minorHAnsi" w:hAnsiTheme="minorHAnsi" w:eastAsiaTheme="minorEastAsia" w:cstheme="minorBidi"/>
                <w:color w:val="000000" w:themeColor="text1"/>
                <w:lang w:eastAsia="en-US"/>
                <w14:textFill>
                  <w14:solidFill>
                    <w14:schemeClr w14:val="tx1"/>
                  </w14:solidFill>
                </w14:textFill>
              </w:rPr>
            </w:pPr>
            <w:r>
              <w:rPr>
                <w:rFonts w:asciiTheme="minorHAnsi" w:hAnsiTheme="minorHAnsi" w:eastAsiaTheme="minorEastAsia" w:cstheme="minorBidi"/>
                <w:color w:val="000000" w:themeColor="text1"/>
                <w:lang w:eastAsia="en-US"/>
                <w14:textFill>
                  <w14:solidFill>
                    <w14:schemeClr w14:val="tx1"/>
                  </w14:solidFill>
                </w14:textFill>
              </w:rPr>
              <w:t>Education Welfare Officer</w:t>
            </w:r>
          </w:p>
          <w:p w14:paraId="559312E6">
            <w:pPr>
              <w:rPr>
                <w:rFonts w:ascii="Cambria" w:hAnsi="Cambria" w:eastAsia="Cambria" w:cs="Cambria"/>
                <w:color w:val="000000" w:themeColor="text1"/>
                <w:lang w:eastAsia="en-US"/>
                <w14:textFill>
                  <w14:solidFill>
                    <w14:schemeClr w14:val="tx1"/>
                  </w14:solidFill>
                </w14:textFill>
              </w:rPr>
            </w:pPr>
            <w:r>
              <w:rPr>
                <w:rFonts w:ascii="Cambria" w:hAnsi="Cambria" w:eastAsia="Cambria" w:cs="Cambria"/>
                <w:color w:val="000000" w:themeColor="text1"/>
                <w:lang w:eastAsia="en-US"/>
                <w14:textFill>
                  <w14:solidFill>
                    <w14:schemeClr w14:val="tx1"/>
                  </w14:solidFill>
                </w14:textFill>
              </w:rPr>
              <w:t>lavinia.griffin@tusla.ie</w:t>
            </w:r>
          </w:p>
        </w:tc>
        <w:tc>
          <w:tcPr>
            <w:tcW w:w="5104" w:type="dxa"/>
          </w:tcPr>
          <w:p w14:paraId="0648E67D">
            <w:pPr>
              <w:rPr>
                <w:rFonts w:asciiTheme="minorHAnsi" w:hAnsiTheme="minorHAnsi" w:eastAsiaTheme="minorEastAsia" w:cstheme="minorBidi"/>
                <w:lang w:eastAsia="en-US"/>
              </w:rPr>
            </w:pPr>
          </w:p>
        </w:tc>
      </w:tr>
      <w:tr w14:paraId="7E31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791297FD">
            <w:pPr>
              <w:rPr>
                <w:rFonts w:asciiTheme="minorHAnsi" w:hAnsiTheme="minorHAnsi" w:eastAsiaTheme="minorEastAsia" w:cstheme="minorBidi"/>
                <w:color w:val="FF0000"/>
                <w:lang w:eastAsia="en-US"/>
              </w:rPr>
            </w:pPr>
            <w:r>
              <w:rPr>
                <w:rFonts w:asciiTheme="minorHAnsi" w:hAnsiTheme="minorHAnsi" w:eastAsiaTheme="minorEastAsia" w:cstheme="minorBidi"/>
                <w:color w:val="000000" w:themeColor="text1"/>
                <w:lang w:eastAsia="en-US"/>
                <w14:textFill>
                  <w14:solidFill>
                    <w14:schemeClr w14:val="tx1"/>
                  </w14:solidFill>
                </w14:textFill>
              </w:rPr>
              <w:t>Dept. Inspector (Eileen O’Sullivan)</w:t>
            </w:r>
          </w:p>
        </w:tc>
        <w:tc>
          <w:tcPr>
            <w:tcW w:w="5104" w:type="dxa"/>
          </w:tcPr>
          <w:p w14:paraId="595DCA95">
            <w:pPr>
              <w:rPr>
                <w:rFonts w:asciiTheme="minorHAnsi" w:hAnsiTheme="minorHAnsi" w:eastAsiaTheme="minorEastAsia" w:cstheme="minorBidi"/>
                <w:lang w:eastAsia="en-US"/>
              </w:rPr>
            </w:pPr>
            <w:r>
              <w:rPr>
                <w:rFonts w:asciiTheme="minorHAnsi" w:hAnsiTheme="minorHAnsi" w:eastAsiaTheme="minorEastAsia" w:cstheme="minorBidi"/>
                <w:lang w:eastAsia="en-US"/>
              </w:rPr>
              <w:t>Eileen_OSullivan@education.gov.ie</w:t>
            </w:r>
          </w:p>
        </w:tc>
      </w:tr>
      <w:tr w14:paraId="1E2E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4EB1EBA9">
            <w:pPr>
              <w:rPr>
                <w:rFonts w:asciiTheme="minorHAnsi" w:hAnsiTheme="minorHAnsi" w:eastAsiaTheme="minorEastAsia" w:cstheme="minorBidi"/>
                <w:color w:val="000000" w:themeColor="text1"/>
                <w:lang w:eastAsia="en-US"/>
                <w14:textFill>
                  <w14:solidFill>
                    <w14:schemeClr w14:val="tx1"/>
                  </w14:solidFill>
                </w14:textFill>
              </w:rPr>
            </w:pPr>
            <w:r>
              <w:rPr>
                <w:rFonts w:asciiTheme="minorHAnsi" w:hAnsiTheme="minorHAnsi" w:eastAsiaTheme="minorEastAsia" w:cstheme="minorBidi"/>
                <w:color w:val="000000" w:themeColor="text1"/>
                <w:lang w:eastAsia="en-US"/>
                <w14:textFill>
                  <w14:solidFill>
                    <w14:schemeClr w14:val="tx1"/>
                  </w14:solidFill>
                </w14:textFill>
              </w:rPr>
              <w:t>Oonagh McMahon SLT</w:t>
            </w:r>
          </w:p>
        </w:tc>
        <w:tc>
          <w:tcPr>
            <w:tcW w:w="5104" w:type="dxa"/>
          </w:tcPr>
          <w:p w14:paraId="1AAA9BF9">
            <w:pPr>
              <w:rPr>
                <w:rFonts w:asciiTheme="minorHAnsi" w:hAnsiTheme="minorHAnsi" w:eastAsiaTheme="minorEastAsia" w:cstheme="minorBidi"/>
                <w:color w:val="000000" w:themeColor="text1"/>
                <w:lang w:eastAsia="en-US"/>
                <w14:textFill>
                  <w14:solidFill>
                    <w14:schemeClr w14:val="tx1"/>
                  </w14:solidFill>
                </w14:textFill>
              </w:rPr>
            </w:pPr>
            <w:r>
              <w:rPr>
                <w:rFonts w:asciiTheme="minorHAnsi" w:hAnsiTheme="minorHAnsi" w:eastAsiaTheme="minorEastAsia" w:cstheme="minorBidi"/>
                <w:color w:val="000000" w:themeColor="text1"/>
                <w:lang w:eastAsia="en-US"/>
                <w14:textFill>
                  <w14:solidFill>
                    <w14:schemeClr w14:val="tx1"/>
                  </w14:solidFill>
                </w14:textFill>
              </w:rPr>
              <w:t>086 404 9215</w:t>
            </w:r>
          </w:p>
        </w:tc>
      </w:tr>
      <w:tr w14:paraId="4F1D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71CBD105">
            <w:pPr>
              <w:rPr>
                <w:rFonts w:asciiTheme="minorHAnsi" w:hAnsiTheme="minorHAnsi" w:eastAsiaTheme="minorEastAsia" w:cstheme="minorBidi"/>
                <w:lang w:eastAsia="en-US"/>
              </w:rPr>
            </w:pPr>
            <w:r>
              <w:rPr>
                <w:rFonts w:asciiTheme="minorHAnsi" w:hAnsiTheme="minorHAnsi" w:eastAsiaTheme="minorEastAsia" w:cstheme="minorBidi"/>
                <w:lang w:eastAsia="en-US"/>
              </w:rPr>
              <w:t>Therapists:</w:t>
            </w:r>
          </w:p>
          <w:p w14:paraId="331EA35B">
            <w:pPr>
              <w:rPr>
                <w:rFonts w:asciiTheme="minorHAnsi" w:hAnsiTheme="minorHAnsi" w:eastAsiaTheme="minorEastAsia" w:cstheme="minorBidi"/>
                <w:lang w:eastAsia="en-US"/>
              </w:rPr>
            </w:pPr>
            <w:r>
              <w:rPr>
                <w:rFonts w:asciiTheme="minorHAnsi" w:hAnsiTheme="minorHAnsi" w:eastAsiaTheme="minorEastAsia" w:cstheme="minorBidi"/>
                <w:lang w:eastAsia="en-US"/>
              </w:rPr>
              <w:t>Sarah McDermott (Lucan)</w:t>
            </w:r>
          </w:p>
          <w:p w14:paraId="396D9B2C">
            <w:pPr>
              <w:rPr>
                <w:rFonts w:asciiTheme="minorHAnsi" w:hAnsiTheme="minorHAnsi" w:eastAsiaTheme="minorEastAsia" w:cstheme="minorBidi"/>
                <w:lang w:eastAsia="en-US"/>
              </w:rPr>
            </w:pPr>
            <w:r>
              <w:rPr>
                <w:rFonts w:asciiTheme="minorHAnsi" w:hAnsiTheme="minorHAnsi" w:eastAsiaTheme="minorEastAsia" w:cstheme="minorBidi"/>
                <w:lang w:eastAsia="en-US"/>
              </w:rPr>
              <w:t>Linda Balfe (counseling)</w:t>
            </w:r>
          </w:p>
          <w:p w14:paraId="3CE6BAE8">
            <w:pPr>
              <w:rPr>
                <w:rFonts w:asciiTheme="minorHAnsi" w:hAnsiTheme="minorHAnsi" w:eastAsiaTheme="minorEastAsia" w:cstheme="minorBidi"/>
                <w:lang w:eastAsia="en-US"/>
              </w:rPr>
            </w:pPr>
            <w:r>
              <w:rPr>
                <w:rFonts w:asciiTheme="minorHAnsi" w:hAnsiTheme="minorHAnsi" w:eastAsiaTheme="minorEastAsia" w:cstheme="minorBidi"/>
                <w:lang w:eastAsia="en-US"/>
              </w:rPr>
              <w:t>Karen Shorten (Tallaght)</w:t>
            </w:r>
          </w:p>
          <w:p w14:paraId="7A9D1A8A">
            <w:pPr>
              <w:rPr>
                <w:rFonts w:asciiTheme="minorHAnsi" w:hAnsiTheme="minorHAnsi" w:eastAsiaTheme="minorEastAsia" w:cstheme="minorBidi"/>
                <w:lang w:eastAsia="en-US"/>
              </w:rPr>
            </w:pPr>
            <w:r>
              <w:rPr>
                <w:rFonts w:asciiTheme="minorHAnsi" w:hAnsiTheme="minorHAnsi" w:eastAsiaTheme="minorEastAsia" w:cstheme="minorBidi"/>
                <w:lang w:eastAsia="en-US"/>
              </w:rPr>
              <w:t>Caris Morrow (Lucan)</w:t>
            </w:r>
          </w:p>
          <w:p w14:paraId="78100C2D">
            <w:pPr>
              <w:rPr>
                <w:rFonts w:asciiTheme="minorHAnsi" w:hAnsiTheme="minorHAnsi" w:eastAsiaTheme="minorEastAsia" w:cstheme="minorBidi"/>
                <w:lang w:eastAsia="en-US"/>
              </w:rPr>
            </w:pPr>
            <w:r>
              <w:rPr>
                <w:rFonts w:asciiTheme="minorHAnsi" w:hAnsiTheme="minorHAnsi" w:eastAsiaTheme="minorEastAsia" w:cstheme="minorBidi"/>
                <w:lang w:eastAsia="en-US"/>
              </w:rPr>
              <w:t>Maria Russell (Blue Lotus Celbridge)</w:t>
            </w:r>
          </w:p>
          <w:p w14:paraId="1AB017B5">
            <w:pPr>
              <w:rPr>
                <w:rFonts w:asciiTheme="minorHAnsi" w:hAnsiTheme="minorHAnsi" w:eastAsiaTheme="minorEastAsia" w:cstheme="minorBidi"/>
                <w:lang w:eastAsia="en-US"/>
              </w:rPr>
            </w:pPr>
            <w:r>
              <w:rPr>
                <w:rFonts w:asciiTheme="minorHAnsi" w:hAnsiTheme="minorHAnsi" w:eastAsiaTheme="minorEastAsia" w:cstheme="minorBidi"/>
                <w:lang w:eastAsia="en-US"/>
              </w:rPr>
              <w:t>Aisling McMahon (Lucan)</w:t>
            </w:r>
          </w:p>
        </w:tc>
        <w:tc>
          <w:tcPr>
            <w:tcW w:w="5104" w:type="dxa"/>
          </w:tcPr>
          <w:p w14:paraId="708A29E2">
            <w:pPr>
              <w:rPr>
                <w:rFonts w:asciiTheme="minorHAnsi" w:hAnsiTheme="minorHAnsi" w:eastAsiaTheme="minorEastAsia" w:cstheme="minorBidi"/>
                <w:lang w:eastAsia="en-US"/>
              </w:rPr>
            </w:pPr>
          </w:p>
          <w:p w14:paraId="7F75A69A">
            <w:pPr>
              <w:rPr>
                <w:rFonts w:asciiTheme="minorHAnsi" w:hAnsiTheme="minorHAnsi" w:eastAsiaTheme="minorEastAsia" w:cstheme="minorBidi"/>
                <w:lang w:eastAsia="en-US"/>
              </w:rPr>
            </w:pPr>
            <w:r>
              <w:rPr>
                <w:rFonts w:asciiTheme="minorHAnsi" w:hAnsiTheme="minorHAnsi" w:eastAsiaTheme="minorEastAsia" w:cstheme="minorBidi"/>
                <w:lang w:eastAsia="en-US"/>
              </w:rPr>
              <w:t>087 929 9412</w:t>
            </w:r>
          </w:p>
          <w:p w14:paraId="5F856A8A">
            <w:pPr>
              <w:rPr>
                <w:rFonts w:asciiTheme="minorHAnsi" w:hAnsiTheme="minorHAnsi" w:eastAsiaTheme="minorEastAsia" w:cstheme="minorBidi"/>
                <w:lang w:eastAsia="en-US"/>
              </w:rPr>
            </w:pPr>
            <w:r>
              <w:rPr>
                <w:rFonts w:asciiTheme="minorHAnsi" w:hAnsiTheme="minorHAnsi" w:eastAsiaTheme="minorEastAsia" w:cstheme="minorBidi"/>
                <w:lang w:eastAsia="en-US"/>
              </w:rPr>
              <w:t>086 853 4391</w:t>
            </w:r>
          </w:p>
          <w:p w14:paraId="1C550F12">
            <w:pPr>
              <w:rPr>
                <w:rFonts w:asciiTheme="minorHAnsi" w:hAnsiTheme="minorHAnsi" w:eastAsiaTheme="minorEastAsia" w:cstheme="minorBidi"/>
                <w:lang w:eastAsia="en-US"/>
              </w:rPr>
            </w:pPr>
            <w:r>
              <w:rPr>
                <w:rFonts w:asciiTheme="minorHAnsi" w:hAnsiTheme="minorHAnsi" w:eastAsiaTheme="minorEastAsia" w:cstheme="minorBidi"/>
                <w:lang w:eastAsia="en-US"/>
              </w:rPr>
              <w:t>087 792 5533</w:t>
            </w:r>
          </w:p>
          <w:p w14:paraId="062FDE57">
            <w:pPr>
              <w:rPr>
                <w:rFonts w:asciiTheme="minorHAnsi" w:hAnsiTheme="minorHAnsi" w:eastAsiaTheme="minorEastAsia" w:cstheme="minorBidi"/>
                <w:lang w:eastAsia="en-US"/>
              </w:rPr>
            </w:pPr>
            <w:r>
              <w:rPr>
                <w:rFonts w:asciiTheme="minorHAnsi" w:hAnsiTheme="minorHAnsi" w:eastAsiaTheme="minorEastAsia" w:cstheme="minorBidi"/>
                <w:lang w:eastAsia="en-US"/>
              </w:rPr>
              <w:t>01 621 7922</w:t>
            </w:r>
          </w:p>
          <w:p w14:paraId="757156F1">
            <w:pPr>
              <w:rPr>
                <w:rFonts w:asciiTheme="minorHAnsi" w:hAnsiTheme="minorHAnsi" w:eastAsiaTheme="minorEastAsia" w:cstheme="minorBidi"/>
                <w:lang w:eastAsia="en-US"/>
              </w:rPr>
            </w:pPr>
            <w:r>
              <w:rPr>
                <w:rFonts w:asciiTheme="minorHAnsi" w:hAnsiTheme="minorHAnsi" w:eastAsiaTheme="minorEastAsia" w:cstheme="minorBidi"/>
                <w:lang w:eastAsia="en-US"/>
              </w:rPr>
              <w:t>01 627 6155</w:t>
            </w:r>
          </w:p>
          <w:p w14:paraId="18214341">
            <w:pPr>
              <w:rPr>
                <w:rFonts w:asciiTheme="minorHAnsi" w:hAnsiTheme="minorHAnsi" w:eastAsiaTheme="minorEastAsia" w:cstheme="minorBidi"/>
                <w:lang w:eastAsia="en-US"/>
              </w:rPr>
            </w:pPr>
            <w:r>
              <w:rPr>
                <w:rFonts w:asciiTheme="minorHAnsi" w:hAnsiTheme="minorHAnsi" w:eastAsiaTheme="minorEastAsia" w:cstheme="minorBidi"/>
                <w:lang w:eastAsia="en-US"/>
              </w:rPr>
              <w:t>085 151 4058</w:t>
            </w:r>
          </w:p>
        </w:tc>
      </w:tr>
      <w:tr w14:paraId="38A7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Pr>
          <w:p w14:paraId="46D0D229">
            <w:pPr>
              <w:rPr>
                <w:rFonts w:asciiTheme="minorHAnsi" w:hAnsiTheme="minorHAnsi" w:eastAsiaTheme="minorEastAsia" w:cstheme="minorBidi"/>
                <w:lang w:eastAsia="en-US"/>
              </w:rPr>
            </w:pPr>
            <w:r>
              <w:rPr>
                <w:rFonts w:asciiTheme="minorHAnsi" w:hAnsiTheme="minorHAnsi" w:eastAsiaTheme="minorEastAsia" w:cstheme="minorBidi"/>
                <w:lang w:eastAsia="en-US"/>
              </w:rPr>
              <w:t>INTO</w:t>
            </w:r>
          </w:p>
        </w:tc>
        <w:tc>
          <w:tcPr>
            <w:tcW w:w="5104" w:type="dxa"/>
          </w:tcPr>
          <w:p w14:paraId="541B5C10">
            <w:pPr>
              <w:rPr>
                <w:rFonts w:asciiTheme="minorHAnsi" w:hAnsiTheme="minorHAnsi" w:eastAsiaTheme="minorEastAsia" w:cstheme="minorBidi"/>
                <w:lang w:eastAsia="en-US"/>
              </w:rPr>
            </w:pPr>
            <w:r>
              <w:rPr>
                <w:rFonts w:asciiTheme="minorHAnsi" w:hAnsiTheme="minorHAnsi" w:eastAsiaTheme="minorEastAsia" w:cstheme="minorBidi"/>
                <w:lang w:eastAsia="en-US"/>
              </w:rPr>
              <w:t>01 804 7700</w:t>
            </w:r>
          </w:p>
        </w:tc>
      </w:tr>
      <w:tr w14:paraId="0877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103" w:type="dxa"/>
          </w:tcPr>
          <w:p w14:paraId="172E2C47">
            <w:pPr>
              <w:rPr>
                <w:rFonts w:asciiTheme="minorHAnsi" w:hAnsiTheme="minorHAnsi" w:eastAsiaTheme="minorEastAsia" w:cstheme="minorBidi"/>
                <w:lang w:eastAsia="en-US"/>
              </w:rPr>
            </w:pPr>
            <w:r>
              <w:rPr>
                <w:rFonts w:asciiTheme="minorHAnsi" w:hAnsiTheme="minorHAnsi" w:eastAsiaTheme="minorEastAsia" w:cstheme="minorBidi"/>
                <w:lang w:eastAsia="en-US"/>
              </w:rPr>
              <w:t xml:space="preserve">Employee Assistance Service </w:t>
            </w:r>
          </w:p>
        </w:tc>
        <w:tc>
          <w:tcPr>
            <w:tcW w:w="5104" w:type="dxa"/>
          </w:tcPr>
          <w:p w14:paraId="61655B96">
            <w:pPr>
              <w:rPr>
                <w:rFonts w:asciiTheme="minorHAnsi" w:hAnsiTheme="minorHAnsi" w:eastAsiaTheme="minorEastAsia" w:cstheme="minorBidi"/>
                <w:lang w:eastAsia="en-US"/>
              </w:rPr>
            </w:pPr>
            <w:r>
              <w:rPr>
                <w:rFonts w:asciiTheme="minorHAnsi" w:hAnsiTheme="minorHAnsi" w:eastAsiaTheme="minorEastAsia" w:cstheme="minorBidi"/>
                <w:lang w:eastAsia="en-US"/>
              </w:rPr>
              <w:t>1800 411 057</w:t>
            </w:r>
          </w:p>
        </w:tc>
      </w:tr>
    </w:tbl>
    <w:p w14:paraId="490DDECD">
      <w:pPr>
        <w:widowControl w:val="0"/>
        <w:jc w:val="both"/>
        <w:rPr>
          <w:b/>
          <w:bCs/>
          <w:color w:val="FF0000"/>
        </w:rPr>
      </w:pPr>
    </w:p>
    <w:p w14:paraId="7EE956EF">
      <w:pPr>
        <w:widowControl w:val="0"/>
        <w:jc w:val="center"/>
        <w:rPr>
          <w:b/>
          <w:bCs/>
        </w:rPr>
      </w:pPr>
      <w:r>
        <w:rPr>
          <w:b/>
          <w:bCs/>
        </w:rPr>
        <w:t>This plan was  updated on the 29</w:t>
      </w:r>
      <w:r>
        <w:rPr>
          <w:b/>
          <w:bCs/>
          <w:vertAlign w:val="superscript"/>
        </w:rPr>
        <w:t>th</w:t>
      </w:r>
      <w:r>
        <w:rPr>
          <w:b/>
          <w:bCs/>
        </w:rPr>
        <w:t xml:space="preserve"> September 2023. It will be reviewed annually and updated to reflect any changes to the ISM team.</w:t>
      </w:r>
    </w:p>
    <w:p w14:paraId="4E45F3EE">
      <w:pPr>
        <w:widowControl w:val="0"/>
        <w:jc w:val="both"/>
        <w:rPr>
          <w:highlight w:val="yellow"/>
        </w:rPr>
      </w:pPr>
    </w:p>
    <w:p w14:paraId="21EF6E60">
      <w:pPr>
        <w:widowControl w:val="0"/>
        <w:jc w:val="both"/>
      </w:pPr>
      <w:r>
        <w:t>Signed:______________________________ Date:________________________________</w:t>
      </w:r>
    </w:p>
    <w:p w14:paraId="6CABD4AA">
      <w:pPr>
        <w:widowControl w:val="0"/>
        <w:jc w:val="both"/>
      </w:pPr>
    </w:p>
    <w:p w14:paraId="170A6A7B">
      <w:pPr>
        <w:widowControl w:val="0"/>
        <w:jc w:val="both"/>
      </w:pPr>
      <w:r>
        <w:tab/>
      </w:r>
      <w:r>
        <w:t>Chairperson of the Board of Management Lucan ETNS</w:t>
      </w:r>
    </w:p>
    <w:p w14:paraId="3A44B2E0">
      <w:pPr>
        <w:widowControl w:val="0"/>
        <w:jc w:val="both"/>
      </w:pPr>
    </w:p>
    <w:p w14:paraId="788EFD4F">
      <w:pPr>
        <w:widowControl w:val="0"/>
        <w:jc w:val="both"/>
      </w:pPr>
      <w:r>
        <w:t>Signed:______________________________ Date:________________________________</w:t>
      </w:r>
    </w:p>
    <w:p w14:paraId="25AB3ADE">
      <w:pPr>
        <w:widowControl w:val="0"/>
        <w:jc w:val="both"/>
      </w:pPr>
      <w:r>
        <w:tab/>
      </w:r>
      <w:r>
        <w:t>Ultan Casey, Principal Lucan ETNS</w:t>
      </w:r>
    </w:p>
    <w:sectPr>
      <w:footerReference r:id="rId3" w:type="default"/>
      <w:footerReference r:id="rId4" w:type="even"/>
      <w:pgSz w:w="11900" w:h="16840"/>
      <w:pgMar w:top="1440" w:right="1440" w:bottom="1440" w:left="1440"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86"/>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Verdana">
    <w:panose1 w:val="020B0604030504040204"/>
    <w:charset w:val="00"/>
    <w:family w:val="swiss"/>
    <w:pitch w:val="default"/>
    <w:sig w:usb0="A00006FF" w:usb1="4000205B" w:usb2="00000010" w:usb3="00000000" w:csb0="2000019F" w:csb1="00000000"/>
  </w:font>
  <w:font w:name="Noto Sans Symbols">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Open Sans">
    <w:altName w:val="Times New Roman"/>
    <w:panose1 w:val="020B0606030504020204"/>
    <w:charset w:val="00"/>
    <w:family w:val="swiss"/>
    <w:pitch w:val="default"/>
    <w:sig w:usb0="00000000" w:usb1="00000000" w:usb2="00000028" w:usb3="00000000" w:csb0="0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9D595">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00A39A49">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C05CE">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fldChar w:fldCharType="end"/>
    </w:r>
  </w:p>
  <w:p w14:paraId="4AA750E1">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ind w:right="360"/>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32065"/>
    <w:multiLevelType w:val="multilevel"/>
    <w:tmpl w:val="04432065"/>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644"/>
        </w:tabs>
        <w:ind w:left="644" w:hanging="360"/>
      </w:pPr>
      <w:rPr>
        <w:rFonts w:hint="default"/>
        <w:b w:val="0"/>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92A5433"/>
    <w:multiLevelType w:val="multilevel"/>
    <w:tmpl w:val="092A5433"/>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
    <w:nsid w:val="0D51119B"/>
    <w:multiLevelType w:val="multilevel"/>
    <w:tmpl w:val="0D5111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F240B75"/>
    <w:multiLevelType w:val="multilevel"/>
    <w:tmpl w:val="0F240B75"/>
    <w:lvl w:ilvl="0" w:tentative="0">
      <w:start w:val="0"/>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
      <w:lvlJc w:val="left"/>
      <w:pPr>
        <w:tabs>
          <w:tab w:val="left" w:pos="1800"/>
        </w:tabs>
        <w:ind w:left="1800" w:hanging="360"/>
      </w:pPr>
      <w:rPr>
        <w:rFonts w:hint="default" w:ascii="Symbol" w:hAnsi="Symbol"/>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2C374CD"/>
    <w:multiLevelType w:val="multilevel"/>
    <w:tmpl w:val="12C374CD"/>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5">
    <w:nsid w:val="13A55EC4"/>
    <w:multiLevelType w:val="multilevel"/>
    <w:tmpl w:val="13A55EC4"/>
    <w:lvl w:ilvl="0" w:tentative="0">
      <w:start w:val="0"/>
      <w:numFmt w:val="bullet"/>
      <w:lvlText w:val="-"/>
      <w:lvlJc w:val="left"/>
      <w:pPr>
        <w:ind w:left="1493" w:hanging="360"/>
      </w:pPr>
      <w:rPr>
        <w:rFonts w:hint="default" w:ascii="Times New Roman" w:hAnsi="Times New Roman" w:cs="Times New Roman" w:eastAsiaTheme="minorHAnsi"/>
      </w:rPr>
    </w:lvl>
    <w:lvl w:ilvl="1" w:tentative="0">
      <w:start w:val="1"/>
      <w:numFmt w:val="bullet"/>
      <w:lvlText w:val=""/>
      <w:lvlJc w:val="left"/>
      <w:pPr>
        <w:tabs>
          <w:tab w:val="left" w:pos="1800"/>
        </w:tabs>
        <w:ind w:left="1800" w:hanging="360"/>
      </w:pPr>
      <w:rPr>
        <w:rFonts w:hint="default" w:ascii="Symbol" w:hAnsi="Symbol"/>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53C4F0F"/>
    <w:multiLevelType w:val="multilevel"/>
    <w:tmpl w:val="153C4F0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1154EEB"/>
    <w:multiLevelType w:val="multilevel"/>
    <w:tmpl w:val="21154EEB"/>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8">
    <w:nsid w:val="21421B41"/>
    <w:multiLevelType w:val="multilevel"/>
    <w:tmpl w:val="21421B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5A64C5"/>
    <w:multiLevelType w:val="multilevel"/>
    <w:tmpl w:val="275A64C5"/>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0">
    <w:nsid w:val="27B1619E"/>
    <w:multiLevelType w:val="multilevel"/>
    <w:tmpl w:val="27B161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833713A"/>
    <w:multiLevelType w:val="multilevel"/>
    <w:tmpl w:val="283371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96A0E3A"/>
    <w:multiLevelType w:val="multilevel"/>
    <w:tmpl w:val="296A0E3A"/>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3">
    <w:nsid w:val="2B9C41F2"/>
    <w:multiLevelType w:val="multilevel"/>
    <w:tmpl w:val="2B9C41F2"/>
    <w:lvl w:ilvl="0" w:tentative="0">
      <w:start w:val="1"/>
      <w:numFmt w:val="bullet"/>
      <w:lvlText w:val="●"/>
      <w:lvlJc w:val="left"/>
      <w:pPr>
        <w:ind w:left="1080" w:hanging="360"/>
      </w:pPr>
      <w:rPr>
        <w:rFonts w:ascii="Noto Sans Symbols" w:hAnsi="Noto Sans Symbols" w:eastAsia="Noto Sans Symbols" w:cs="Noto Sans Symbols"/>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14">
    <w:nsid w:val="2FA05AF3"/>
    <w:multiLevelType w:val="multilevel"/>
    <w:tmpl w:val="2FA05AF3"/>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5">
    <w:nsid w:val="36105395"/>
    <w:multiLevelType w:val="multilevel"/>
    <w:tmpl w:val="36105395"/>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6">
    <w:nsid w:val="366E57F4"/>
    <w:multiLevelType w:val="multilevel"/>
    <w:tmpl w:val="366E57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CF42486"/>
    <w:multiLevelType w:val="multilevel"/>
    <w:tmpl w:val="3CF42486"/>
    <w:lvl w:ilvl="0" w:tentative="0">
      <w:start w:val="0"/>
      <w:numFmt w:val="bullet"/>
      <w:lvlText w:val="-"/>
      <w:lvlJc w:val="left"/>
      <w:pPr>
        <w:ind w:left="1440" w:hanging="360"/>
      </w:pPr>
      <w:rPr>
        <w:rFonts w:hint="default" w:ascii="Times New Roman" w:hAnsi="Times New Roman" w:cs="Times New Roman" w:eastAsiaTheme="minorHAnsi"/>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8">
    <w:nsid w:val="3E8A7F72"/>
    <w:multiLevelType w:val="multilevel"/>
    <w:tmpl w:val="3E8A7F72"/>
    <w:lvl w:ilvl="0" w:tentative="0">
      <w:start w:val="0"/>
      <w:numFmt w:val="bullet"/>
      <w:lvlText w:val="-"/>
      <w:lvlJc w:val="left"/>
      <w:pPr>
        <w:ind w:left="1440" w:hanging="360"/>
      </w:pPr>
      <w:rPr>
        <w:rFonts w:hint="default" w:ascii="Times New Roman" w:hAnsi="Times New Roman" w:cs="Times New Roman" w:eastAsiaTheme="minorHAnsi"/>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9">
    <w:nsid w:val="3F1011C8"/>
    <w:multiLevelType w:val="multilevel"/>
    <w:tmpl w:val="3F1011C8"/>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0">
    <w:nsid w:val="529311A2"/>
    <w:multiLevelType w:val="multilevel"/>
    <w:tmpl w:val="529311A2"/>
    <w:lvl w:ilvl="0" w:tentative="0">
      <w:start w:val="0"/>
      <w:numFmt w:val="bullet"/>
      <w:lvlText w:val="-"/>
      <w:lvlJc w:val="left"/>
      <w:pPr>
        <w:ind w:left="1440" w:hanging="360"/>
      </w:pPr>
      <w:rPr>
        <w:rFonts w:hint="default" w:ascii="Times New Roman" w:hAnsi="Times New Roman" w:cs="Times New Roman" w:eastAsiaTheme="minorHAnsi"/>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1">
    <w:nsid w:val="604E6AC8"/>
    <w:multiLevelType w:val="multilevel"/>
    <w:tmpl w:val="604E6AC8"/>
    <w:lvl w:ilvl="0" w:tentative="0">
      <w:start w:val="0"/>
      <w:numFmt w:val="bullet"/>
      <w:lvlText w:val="-"/>
      <w:lvlJc w:val="left"/>
      <w:pPr>
        <w:ind w:left="1440" w:hanging="360"/>
      </w:pPr>
      <w:rPr>
        <w:rFonts w:hint="default" w:ascii="Times New Roman" w:hAnsi="Times New Roman" w:cs="Times New Roman" w:eastAsiaTheme="minorHAnsi"/>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2">
    <w:nsid w:val="66924160"/>
    <w:multiLevelType w:val="multilevel"/>
    <w:tmpl w:val="66924160"/>
    <w:lvl w:ilvl="0" w:tentative="0">
      <w:start w:val="0"/>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
      <w:lvlJc w:val="left"/>
      <w:pPr>
        <w:tabs>
          <w:tab w:val="left" w:pos="1800"/>
        </w:tabs>
        <w:ind w:left="1800" w:hanging="360"/>
      </w:pPr>
      <w:rPr>
        <w:rFonts w:hint="default" w:ascii="Symbol" w:hAnsi="Symbol"/>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B5D2ED3"/>
    <w:multiLevelType w:val="multilevel"/>
    <w:tmpl w:val="6B5D2ED3"/>
    <w:lvl w:ilvl="0" w:tentative="0">
      <w:start w:val="0"/>
      <w:numFmt w:val="bullet"/>
      <w:lvlText w:val="-"/>
      <w:lvlJc w:val="left"/>
      <w:pPr>
        <w:ind w:left="1440" w:hanging="360"/>
      </w:pPr>
      <w:rPr>
        <w:rFonts w:hint="default" w:ascii="Times New Roman" w:hAnsi="Times New Roman" w:cs="Times New Roman" w:eastAsiaTheme="minorHAnsi"/>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4">
    <w:nsid w:val="70431634"/>
    <w:multiLevelType w:val="multilevel"/>
    <w:tmpl w:val="70431634"/>
    <w:lvl w:ilvl="0" w:tentative="0">
      <w:start w:val="0"/>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
      <w:lvlJc w:val="left"/>
      <w:pPr>
        <w:tabs>
          <w:tab w:val="left" w:pos="1800"/>
        </w:tabs>
        <w:ind w:left="1800" w:hanging="360"/>
      </w:pPr>
      <w:rPr>
        <w:rFonts w:hint="default" w:ascii="Symbol" w:hAnsi="Symbol"/>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7B0534A5"/>
    <w:multiLevelType w:val="multilevel"/>
    <w:tmpl w:val="7B0534A5"/>
    <w:lvl w:ilvl="0" w:tentative="0">
      <w:start w:val="0"/>
      <w:numFmt w:val="bullet"/>
      <w:lvlText w:val="-"/>
      <w:lvlJc w:val="left"/>
      <w:pPr>
        <w:ind w:left="1493" w:hanging="360"/>
      </w:pPr>
      <w:rPr>
        <w:rFonts w:hint="default" w:ascii="Times New Roman" w:hAnsi="Times New Roman" w:cs="Times New Roman" w:eastAsiaTheme="minorHAnsi"/>
      </w:rPr>
    </w:lvl>
    <w:lvl w:ilvl="1" w:tentative="0">
      <w:start w:val="1"/>
      <w:numFmt w:val="bullet"/>
      <w:lvlText w:val="o"/>
      <w:lvlJc w:val="left"/>
      <w:pPr>
        <w:ind w:left="2213" w:hanging="360"/>
      </w:pPr>
      <w:rPr>
        <w:rFonts w:hint="default" w:ascii="Courier New" w:hAnsi="Courier New" w:cs="Courier New"/>
      </w:rPr>
    </w:lvl>
    <w:lvl w:ilvl="2" w:tentative="0">
      <w:start w:val="1"/>
      <w:numFmt w:val="bullet"/>
      <w:lvlText w:val=""/>
      <w:lvlJc w:val="left"/>
      <w:pPr>
        <w:ind w:left="2933" w:hanging="360"/>
      </w:pPr>
      <w:rPr>
        <w:rFonts w:hint="default" w:ascii="Wingdings" w:hAnsi="Wingdings"/>
      </w:rPr>
    </w:lvl>
    <w:lvl w:ilvl="3" w:tentative="0">
      <w:start w:val="1"/>
      <w:numFmt w:val="bullet"/>
      <w:lvlText w:val=""/>
      <w:lvlJc w:val="left"/>
      <w:pPr>
        <w:ind w:left="3653" w:hanging="360"/>
      </w:pPr>
      <w:rPr>
        <w:rFonts w:hint="default" w:ascii="Symbol" w:hAnsi="Symbol"/>
      </w:rPr>
    </w:lvl>
    <w:lvl w:ilvl="4" w:tentative="0">
      <w:start w:val="1"/>
      <w:numFmt w:val="bullet"/>
      <w:lvlText w:val="o"/>
      <w:lvlJc w:val="left"/>
      <w:pPr>
        <w:ind w:left="4373" w:hanging="360"/>
      </w:pPr>
      <w:rPr>
        <w:rFonts w:hint="default" w:ascii="Courier New" w:hAnsi="Courier New" w:cs="Courier New"/>
      </w:rPr>
    </w:lvl>
    <w:lvl w:ilvl="5" w:tentative="0">
      <w:start w:val="1"/>
      <w:numFmt w:val="bullet"/>
      <w:lvlText w:val=""/>
      <w:lvlJc w:val="left"/>
      <w:pPr>
        <w:ind w:left="5093" w:hanging="360"/>
      </w:pPr>
      <w:rPr>
        <w:rFonts w:hint="default" w:ascii="Wingdings" w:hAnsi="Wingdings"/>
      </w:rPr>
    </w:lvl>
    <w:lvl w:ilvl="6" w:tentative="0">
      <w:start w:val="1"/>
      <w:numFmt w:val="bullet"/>
      <w:lvlText w:val=""/>
      <w:lvlJc w:val="left"/>
      <w:pPr>
        <w:ind w:left="5813" w:hanging="360"/>
      </w:pPr>
      <w:rPr>
        <w:rFonts w:hint="default" w:ascii="Symbol" w:hAnsi="Symbol"/>
      </w:rPr>
    </w:lvl>
    <w:lvl w:ilvl="7" w:tentative="0">
      <w:start w:val="1"/>
      <w:numFmt w:val="bullet"/>
      <w:lvlText w:val="o"/>
      <w:lvlJc w:val="left"/>
      <w:pPr>
        <w:ind w:left="6533" w:hanging="360"/>
      </w:pPr>
      <w:rPr>
        <w:rFonts w:hint="default" w:ascii="Courier New" w:hAnsi="Courier New" w:cs="Courier New"/>
      </w:rPr>
    </w:lvl>
    <w:lvl w:ilvl="8" w:tentative="0">
      <w:start w:val="1"/>
      <w:numFmt w:val="bullet"/>
      <w:lvlText w:val=""/>
      <w:lvlJc w:val="left"/>
      <w:pPr>
        <w:ind w:left="7253" w:hanging="360"/>
      </w:pPr>
      <w:rPr>
        <w:rFonts w:hint="default" w:ascii="Wingdings" w:hAnsi="Wingdings"/>
      </w:rPr>
    </w:lvl>
  </w:abstractNum>
  <w:abstractNum w:abstractNumId="26">
    <w:nsid w:val="7D08635A"/>
    <w:multiLevelType w:val="multilevel"/>
    <w:tmpl w:val="7D08635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9"/>
  </w:num>
  <w:num w:numId="2">
    <w:abstractNumId w:val="11"/>
  </w:num>
  <w:num w:numId="3">
    <w:abstractNumId w:val="26"/>
  </w:num>
  <w:num w:numId="4">
    <w:abstractNumId w:val="0"/>
  </w:num>
  <w:num w:numId="5">
    <w:abstractNumId w:val="6"/>
  </w:num>
  <w:num w:numId="6">
    <w:abstractNumId w:val="13"/>
  </w:num>
  <w:num w:numId="7">
    <w:abstractNumId w:val="15"/>
  </w:num>
  <w:num w:numId="8">
    <w:abstractNumId w:val="7"/>
  </w:num>
  <w:num w:numId="9">
    <w:abstractNumId w:val="12"/>
  </w:num>
  <w:num w:numId="10">
    <w:abstractNumId w:val="19"/>
  </w:num>
  <w:num w:numId="11">
    <w:abstractNumId w:val="14"/>
  </w:num>
  <w:num w:numId="12">
    <w:abstractNumId w:val="1"/>
  </w:num>
  <w:num w:numId="13">
    <w:abstractNumId w:val="4"/>
  </w:num>
  <w:num w:numId="14">
    <w:abstractNumId w:val="2"/>
  </w:num>
  <w:num w:numId="15">
    <w:abstractNumId w:val="23"/>
  </w:num>
  <w:num w:numId="16">
    <w:abstractNumId w:val="25"/>
  </w:num>
  <w:num w:numId="17">
    <w:abstractNumId w:val="5"/>
  </w:num>
  <w:num w:numId="18">
    <w:abstractNumId w:val="18"/>
  </w:num>
  <w:num w:numId="19">
    <w:abstractNumId w:val="17"/>
  </w:num>
  <w:num w:numId="20">
    <w:abstractNumId w:val="16"/>
  </w:num>
  <w:num w:numId="21">
    <w:abstractNumId w:val="10"/>
  </w:num>
  <w:num w:numId="22">
    <w:abstractNumId w:val="21"/>
  </w:num>
  <w:num w:numId="23">
    <w:abstractNumId w:val="8"/>
  </w:num>
  <w:num w:numId="24">
    <w:abstractNumId w:val="24"/>
  </w:num>
  <w:num w:numId="25">
    <w:abstractNumId w:val="20"/>
  </w:num>
  <w:num w:numId="26">
    <w:abstractNumId w:val="2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CCC"/>
    <w:rsid w:val="000D2E76"/>
    <w:rsid w:val="001477D9"/>
    <w:rsid w:val="00172DD7"/>
    <w:rsid w:val="00224599"/>
    <w:rsid w:val="003D0685"/>
    <w:rsid w:val="00472383"/>
    <w:rsid w:val="005A7DD4"/>
    <w:rsid w:val="005B49D3"/>
    <w:rsid w:val="005B4E13"/>
    <w:rsid w:val="009932E5"/>
    <w:rsid w:val="00A72F63"/>
    <w:rsid w:val="00B838FE"/>
    <w:rsid w:val="00C60B3E"/>
    <w:rsid w:val="00C612F2"/>
    <w:rsid w:val="00CA379C"/>
    <w:rsid w:val="00CA61D9"/>
    <w:rsid w:val="00E40337"/>
    <w:rsid w:val="00E72A82"/>
    <w:rsid w:val="00EC3B1D"/>
    <w:rsid w:val="00ED2CCC"/>
    <w:rsid w:val="00F465AF"/>
    <w:rsid w:val="00F66128"/>
    <w:rsid w:val="00FB6FF5"/>
    <w:rsid w:val="69DA34A5"/>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Cambria" w:cs="Cambri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w:hAnsi="Cambria" w:eastAsia="Cambria" w:cs="Cambria"/>
      <w:sz w:val="24"/>
      <w:szCs w:val="24"/>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header"/>
    <w:basedOn w:val="1"/>
    <w:link w:val="15"/>
    <w:unhideWhenUsed/>
    <w:uiPriority w:val="99"/>
    <w:pPr>
      <w:tabs>
        <w:tab w:val="center" w:pos="4320"/>
        <w:tab w:val="right" w:pos="8640"/>
      </w:tabs>
    </w:pPr>
    <w:rPr>
      <w:rFonts w:asciiTheme="minorHAnsi" w:hAnsiTheme="minorHAnsi" w:eastAsiaTheme="minorEastAsia" w:cstheme="minorBidi"/>
      <w:lang w:eastAsia="en-US"/>
    </w:r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2">
    <w:name w:val="Table Grid"/>
    <w:basedOn w:val="9"/>
    <w:uiPriority w:val="59"/>
    <w:rPr>
      <w:rFonts w:asciiTheme="minorHAnsi" w:hAnsiTheme="minorHAnsi" w:eastAsiaTheme="minorEastAsia" w:cstheme="minorBid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itle"/>
    <w:basedOn w:val="1"/>
    <w:next w:val="1"/>
    <w:qFormat/>
    <w:uiPriority w:val="10"/>
    <w:pPr>
      <w:keepNext/>
      <w:keepLines/>
      <w:spacing w:before="480" w:after="120"/>
    </w:pPr>
    <w:rPr>
      <w:b/>
      <w:sz w:val="72"/>
      <w:szCs w:val="72"/>
    </w:rPr>
  </w:style>
  <w:style w:type="paragraph" w:styleId="14">
    <w:name w:val="List Paragraph"/>
    <w:basedOn w:val="1"/>
    <w:qFormat/>
    <w:uiPriority w:val="34"/>
    <w:pPr>
      <w:ind w:left="720"/>
      <w:contextualSpacing/>
    </w:pPr>
  </w:style>
  <w:style w:type="character" w:customStyle="1" w:styleId="15">
    <w:name w:val="Header Char"/>
    <w:basedOn w:val="8"/>
    <w:link w:val="10"/>
    <w:uiPriority w:val="99"/>
    <w:rPr>
      <w:rFonts w:asciiTheme="minorHAnsi" w:hAnsiTheme="minorHAnsi" w:eastAsiaTheme="minorEastAsia" w:cstheme="minorBidi"/>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c1ab18-6f97-4c47-bdb9-373390dc45d8" xsi:nil="true"/>
    <lcf76f155ced4ddcb4097134ff3c332f xmlns="9e39bb84-66dd-45c5-91e5-fe51b72112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8223CF710CC0468DD53DCE784ED3DB" ma:contentTypeVersion="15" ma:contentTypeDescription="Create a new document." ma:contentTypeScope="" ma:versionID="c8096fb2fb03f8a2fba5a36c499352e9">
  <xsd:schema xmlns:xsd="http://www.w3.org/2001/XMLSchema" xmlns:xs="http://www.w3.org/2001/XMLSchema" xmlns:p="http://schemas.microsoft.com/office/2006/metadata/properties" xmlns:ns2="9e39bb84-66dd-45c5-91e5-fe51b72112a1" xmlns:ns3="15c1ab18-6f97-4c47-bdb9-373390dc45d8" targetNamespace="http://schemas.microsoft.com/office/2006/metadata/properties" ma:root="true" ma:fieldsID="9c4510ac7117c4f4a77b4a867af57d98" ns2:_="" ns3:_="">
    <xsd:import namespace="9e39bb84-66dd-45c5-91e5-fe51b72112a1"/>
    <xsd:import namespace="15c1ab18-6f97-4c47-bdb9-373390dc45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9bb84-66dd-45c5-91e5-fe51b7211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eeaca0-d639-414c-af84-91ff75a32e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c1ab18-6f97-4c47-bdb9-373390dc45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5a2252-bdf2-48b4-a7e9-67a6ae7b927b}" ma:internalName="TaxCatchAll" ma:showField="CatchAllData" ma:web="15c1ab18-6f97-4c47-bdb9-373390dc45d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F89E3-3294-4608-B01B-572148D01B70}">
  <ds:schemaRefs/>
</ds:datastoreItem>
</file>

<file path=customXml/itemProps2.xml><?xml version="1.0" encoding="utf-8"?>
<ds:datastoreItem xmlns:ds="http://schemas.openxmlformats.org/officeDocument/2006/customXml" ds:itemID="{BA8D174B-3B99-4E2A-9811-DF413F2F7C11}">
  <ds:schemaRefs/>
</ds:datastoreItem>
</file>

<file path=customXml/itemProps3.xml><?xml version="1.0" encoding="utf-8"?>
<ds:datastoreItem xmlns:ds="http://schemas.openxmlformats.org/officeDocument/2006/customXml" ds:itemID="{D54F8DEC-4AB3-42F3-9634-9236485F8B4E}">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2635</Words>
  <Characters>15023</Characters>
  <Lines>125</Lines>
  <Paragraphs>35</Paragraphs>
  <TotalTime>139</TotalTime>
  <ScaleCrop>false</ScaleCrop>
  <LinksUpToDate>false</LinksUpToDate>
  <CharactersWithSpaces>17623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2023-09-18T06:54:00Z</dcterms:created>
  <dc:creator>Barbara.Sharkey</dc:creator>
  <cp:lastModifiedBy>Barbara Sharkey</cp:lastModifiedBy>
  <cp:lastPrinted>2023-09-19T09:09:00Z</cp:lastPrinted>
  <dcterms:modified xsi:type="dcterms:W3CDTF">2025-09-22T10:42:04Z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0x010100B28223CF710CC0468DD53DCE784ED3DB</vt:lpwstr>
  </property>
  <property fmtid="{D5CDD505-2E9C-101B-9397-08002B2CF9AE}" pid="3" name="KSOProductBuildVer">
    <vt:lpwstr>1033-12.2.0.22549</vt:lpwstr>
  </property>
  <property fmtid="{D5CDD505-2E9C-101B-9397-08002B2CF9AE}" pid="4" name="ICV">
    <vt:lpwstr>73232FF065864109B0AE00D8C137ECC2_13</vt:lpwstr>
  </property>
</Properties>
</file>