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8"/>
        <w:gridCol w:w="1074"/>
        <w:gridCol w:w="1075"/>
        <w:gridCol w:w="1075"/>
        <w:gridCol w:w="1075"/>
        <w:gridCol w:w="1075"/>
      </w:tblGrid>
      <w:tr w:rsidR="00BD5178" w:rsidRPr="00BD5178" w:rsidTr="00BD5178">
        <w:tc>
          <w:tcPr>
            <w:tcW w:w="9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C1B" w:rsidRDefault="00DF7C1B" w:rsidP="00BD5178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color w:val="000000"/>
                <w:sz w:val="36"/>
                <w:szCs w:val="36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36"/>
                <w:szCs w:val="36"/>
                <w:lang w:eastAsia="en-IE"/>
              </w:rPr>
              <w:t xml:space="preserve">Martina' Senior Infants' Weekly Work Record 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36"/>
                <w:szCs w:val="36"/>
                <w:lang w:eastAsia="en-IE"/>
              </w:rPr>
              <w:t xml:space="preserve">  </w:t>
            </w:r>
          </w:p>
          <w:p w:rsidR="00BD5178" w:rsidRPr="00BD5178" w:rsidRDefault="00BD5178" w:rsidP="00BD5178">
            <w:pPr>
              <w:spacing w:after="0" w:line="240" w:lineRule="auto"/>
              <w:jc w:val="center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36"/>
                <w:szCs w:val="36"/>
                <w:lang w:eastAsia="en-IE"/>
              </w:rPr>
              <w:t xml:space="preserve"> Week </w:t>
            </w:r>
            <w:r w:rsidR="00DF7C1B">
              <w:rPr>
                <w:rFonts w:ascii="Calibri" w:eastAsia="Times New Roman" w:hAnsi="Calibri" w:cs="Helvetica"/>
                <w:color w:val="000000"/>
                <w:sz w:val="36"/>
                <w:szCs w:val="36"/>
                <w:lang w:eastAsia="en-IE"/>
              </w:rPr>
              <w:t xml:space="preserve">20th-24th </w:t>
            </w:r>
            <w:r>
              <w:rPr>
                <w:rFonts w:ascii="Calibri" w:eastAsia="Times New Roman" w:hAnsi="Calibri" w:cs="Helvetica"/>
                <w:color w:val="000000"/>
                <w:sz w:val="36"/>
                <w:szCs w:val="36"/>
                <w:lang w:eastAsia="en-IE"/>
              </w:rPr>
              <w:t>2020</w:t>
            </w:r>
          </w:p>
          <w:p w:rsidR="00BD5178" w:rsidRPr="00FC573A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Please  tick work when completed</w:t>
            </w:r>
          </w:p>
          <w:p w:rsidR="00BD5178" w:rsidRDefault="00DF7C1B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FC573A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Please watch the RTE production of Home/School Hub at 11am daily</w:t>
            </w:r>
            <w:r w:rsidR="00FC573A" w:rsidRPr="00FC573A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on T.V</w:t>
            </w:r>
          </w:p>
          <w:p w:rsidR="00FC573A" w:rsidRPr="00FC573A" w:rsidRDefault="00FC573A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Please access free on line resources such as Twinkle and </w:t>
            </w:r>
            <w:r w:rsidR="00F77B29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the Dublin Zoo. These are excellent additional resources.</w:t>
            </w:r>
          </w:p>
          <w:p w:rsidR="00BD5178" w:rsidRPr="00BD5178" w:rsidRDefault="00FC573A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The most important aspect for your child this week is to get into a routine and attempt the suggested work as follows.  The focus is on your child staying safe and well and that the work ought not stress you or your child-especially</w:t>
            </w:r>
            <w:r w:rsidR="00DA6B15"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parents who are</w:t>
            </w: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front line workers and those of you working from home. As a teacher, I recognise the stress that many parents are under and that there may be many members of your household trying to access a</w:t>
            </w:r>
            <w:r w:rsidR="00DA6B15">
              <w:rPr>
                <w:rFonts w:ascii="Calibri" w:eastAsia="Times New Roman" w:hAnsi="Calibri" w:cs="Helvetica"/>
                <w:color w:val="000000"/>
                <w:lang w:eastAsia="en-IE"/>
              </w:rPr>
              <w:t>n I-Pad,</w:t>
            </w: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lap top or a computer. I also wish to emphasise the WHO guidelines re: screen time for younger children.</w:t>
            </w: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"/>
                <w:szCs w:val="24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Monday  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Tuesday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Wednesday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Thursday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Friday  </w:t>
            </w: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b/>
                <w:bCs/>
                <w:color w:val="000000"/>
                <w:lang w:eastAsia="en-IE"/>
              </w:rPr>
              <w:t>Date: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30.3.20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31.3.20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1.4.20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2.4.20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20"/>
                <w:szCs w:val="20"/>
                <w:lang w:eastAsia="en-IE"/>
              </w:rPr>
              <w:t>3.4.20</w:t>
            </w: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Oral language Talk</w:t>
            </w:r>
            <w:r w:rsidRPr="00DF7C1B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 </w:t>
            </w:r>
            <w:r w:rsidRPr="00BD5178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 xml:space="preserve">Time 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Post Office</w:t>
            </w: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Aistear- structured play</w:t>
            </w:r>
          </w:p>
          <w:p w:rsidR="00BD5178" w:rsidRPr="00BD5178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Incorporating art; SESE (social, environmental and scientific education) and SPHE</w:t>
            </w: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(</w:t>
            </w:r>
            <w:r w:rsidRPr="00DA6B15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social, personal and health education</w:t>
            </w:r>
            <w:r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)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Post office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DA6B15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Role-play in a post office</w:t>
            </w:r>
            <w:r w:rsidR="00DA6B15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drama.</w:t>
            </w:r>
          </w:p>
          <w:p w:rsidR="00DA6B15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Use cardboard box as post office and children can play customer/</w:t>
            </w:r>
          </w:p>
          <w:p w:rsidR="00DA6B15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Post office clerk with parents and siblings. </w:t>
            </w:r>
          </w:p>
          <w:p w:rsidR="00BD5178" w:rsidRPr="00BD5178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Use concrete materials </w:t>
            </w:r>
            <w:r w:rsidR="00DF58D0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e.g.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 fake/ real money, shopping bags and actual or drawn out their own stamp booklets.</w:t>
            </w:r>
            <w:r w:rsidR="00BD5178"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Post clerk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Art: write; read and draw </w:t>
            </w:r>
          </w:p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I am in the post office talking to the post office clerk.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Queuing in a post office.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Safe distance 2 km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S.P.H.E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(social, personal and health education)</w:t>
            </w:r>
          </w:p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Discuss how we know how to keep our social distance of 2 km when in the post office.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Services in the post office.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SESE</w:t>
            </w:r>
          </w:p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Discuss what services are provided in the post office.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Purchasing stamps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DA6B1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Maths and art.</w:t>
            </w:r>
          </w:p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What price are Irish stamps for letters within Ireland.</w:t>
            </w:r>
          </w:p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Art: draw an Irish stamp sold at present in post offices.</w:t>
            </w: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Reading</w:t>
            </w: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 xml:space="preserve">Read a 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BD5178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 progress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>sheet</w:t>
            </w:r>
            <w:r w:rsidR="00D25A74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 progress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>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 progress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>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 progress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>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 the text.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58D0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 xml:space="preserve">Read a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home reader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 with parent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and record on 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teacher</w:t>
            </w:r>
          </w:p>
          <w:p w:rsidR="00D25A74" w:rsidRDefault="00D25A74" w:rsidP="00D25A74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 progress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lastRenderedPageBreak/>
              <w:t>sheet</w:t>
            </w: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.</w:t>
            </w:r>
          </w:p>
          <w:p w:rsidR="00BD5178" w:rsidRPr="00BD5178" w:rsidRDefault="00D25A74" w:rsidP="00D25A74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Parents are to guide the reading and ask comprehension questions about</w:t>
            </w: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63E" w:rsidRPr="00DF7C1B" w:rsidRDefault="00BD5178" w:rsidP="005B463E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lastRenderedPageBreak/>
              <w:t>Tricky word</w:t>
            </w:r>
            <w:r w:rsidR="005B463E"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s</w:t>
            </w:r>
            <w:r w:rsidR="00D25A74"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49</w:t>
            </w:r>
            <w:r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 </w:t>
            </w:r>
            <w:r w:rsidR="005B463E"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to 53 in the Jolly phonics' programme.</w:t>
            </w:r>
          </w:p>
          <w:p w:rsidR="00BD5178" w:rsidRDefault="005B463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5B463E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Read, write full sentences and spell using the method from the week of 30th March to 3rd April i.e.; look and say and write. Look and say and cover and write x2</w:t>
            </w: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.</w:t>
            </w:r>
          </w:p>
          <w:p w:rsidR="00BD5178" w:rsidRDefault="005B463E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Revision of known (3) tricky words: any; many; more</w:t>
            </w: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Tricky word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49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in sentences. Read,   and put into a full sentence in copy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“say” 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Spelling.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look, say, cover and write in copy</w:t>
            </w:r>
          </w:p>
          <w:p w:rsid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Use the  look and say and write method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for spellings.</w:t>
            </w:r>
          </w:p>
          <w:p w:rsidR="00BD5178" w:rsidRP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Revision of known (2) tricky words: before; other.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Tricky word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50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in sentences. Read,  spell and put into a full sentence in copy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“put” 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Spelling.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look, say, cover and write in copy</w:t>
            </w:r>
          </w:p>
          <w:p w:rsid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Use the  look and say and write method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for spellings.</w:t>
            </w:r>
          </w:p>
          <w:p w:rsid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Revision of known (2) tricky words: </w:t>
            </w:r>
          </w:p>
          <w:p w:rsidR="00BD5178" w:rsidRP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Why; where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Tricky word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51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in sentences. Read,  spell and put into a full sentence in copy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“could” 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Spelling.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look, say, cover and write in copy</w:t>
            </w:r>
          </w:p>
          <w:p w:rsid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Use the  look and say and write method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for spellings.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Revision of known (2) tricky words: </w:t>
            </w:r>
          </w:p>
          <w:p w:rsidR="00BD5178" w:rsidRP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Which; were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Tricky word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52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in sentences. Read,  spell and put into a full sentence in copy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“should” 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Spelling.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look, say, cover and write in copy</w:t>
            </w:r>
          </w:p>
          <w:p w:rsidR="00BD5178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Use the  look and say and write method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for spellings.</w:t>
            </w:r>
          </w:p>
          <w:p w:rsidR="00734F31" w:rsidRDefault="00734F31" w:rsidP="00734F3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Revision of known (2) tricky words: </w:t>
            </w:r>
          </w:p>
          <w:p w:rsidR="00BD5178" w:rsidRPr="00BD5178" w:rsidRDefault="00734F31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Because; want.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Tricky word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53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in sentences. Read,  spell and put into a full sentence in copy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“would” 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Spelling.</w:t>
            </w:r>
          </w:p>
          <w:p w:rsidR="005B463E" w:rsidRDefault="005B463E" w:rsidP="005B463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look, say, cover and write in copy</w:t>
            </w:r>
          </w:p>
          <w:p w:rsidR="00BD5178" w:rsidRDefault="005B463E" w:rsidP="005B463E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 Use the  look and say and write method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for spellings.</w:t>
            </w:r>
          </w:p>
          <w:p w:rsidR="00734F31" w:rsidRDefault="00734F31" w:rsidP="005B46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lang w:eastAsia="en-IE"/>
              </w:rPr>
            </w:pPr>
            <w:r>
              <w:rPr>
                <w:rFonts w:ascii="Helvetica" w:eastAsia="Times New Roman" w:hAnsi="Helvetica" w:cs="Helvetica"/>
                <w:color w:val="222222"/>
                <w:lang w:eastAsia="en-IE"/>
              </w:rPr>
              <w:t>Revision of all 10 known tricky words.</w:t>
            </w:r>
          </w:p>
          <w:p w:rsidR="00734F31" w:rsidRPr="00BD5178" w:rsidRDefault="00734F31" w:rsidP="005B463E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lang w:eastAsia="en-IE"/>
              </w:rPr>
            </w:pPr>
            <w:r>
              <w:rPr>
                <w:rFonts w:ascii="Helvetica" w:eastAsia="Times New Roman" w:hAnsi="Helvetica" w:cs="Helvetica"/>
                <w:color w:val="222222"/>
                <w:lang w:eastAsia="en-IE"/>
              </w:rPr>
              <w:t>Write in copies.</w:t>
            </w: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734F31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Blending. Jolly Phonics step 3. Unit 5.</w:t>
            </w:r>
          </w:p>
          <w:p w:rsidR="00BD5178" w:rsidRPr="00BD5178" w:rsidRDefault="00DF7C1B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b/>
                <w:color w:val="000000"/>
                <w:lang w:eastAsia="en-IE"/>
              </w:rPr>
              <w:t>Writing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734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ee</w:t>
            </w:r>
          </w:p>
          <w:p w:rsidR="00BD5178" w:rsidRPr="00BD5178" w:rsidRDefault="00734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name and write words containing the blend ee in them e.g. sheet; meet etc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734F31" w:rsidP="00734F31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ea name and write words containing the blend ea in them e.g. eat;meat;etc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734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e-a</w:t>
            </w:r>
          </w:p>
          <w:p w:rsidR="00BD5178" w:rsidRPr="00DF7C1B" w:rsidRDefault="00734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write words containing the blend e-a in them e.g.</w:t>
            </w:r>
          </w:p>
          <w:p w:rsidR="00BD5178" w:rsidRPr="00BD5178" w:rsidRDefault="00734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eclair sweets;</w:t>
            </w:r>
            <w:r w:rsidR="008F6CA5"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ebay;edam etc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CA5" w:rsidRPr="00DF7C1B" w:rsidRDefault="008F6CA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Write 3 full sentences in copies with ee; ea; </w:t>
            </w:r>
          </w:p>
          <w:p w:rsidR="00BD5178" w:rsidRPr="00BD5178" w:rsidRDefault="008F6CA5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e-a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F6CA5" w:rsidRPr="00DF7C1B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Write 3 full sentences in copies with ee; ea; </w:t>
            </w:r>
          </w:p>
          <w:p w:rsidR="00BD5178" w:rsidRPr="00BD5178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e-a</w:t>
            </w: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8F6CA5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Maths. numeral 10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  <w:p w:rsidR="008F6CA5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Complete Busy at Maths </w:t>
            </w:r>
            <w:r w:rsidR="008F6CA5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home/ school links book.</w:t>
            </w:r>
          </w:p>
          <w:p w:rsidR="00BD5178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age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 28 -32</w:t>
            </w:r>
          </w:p>
          <w:p w:rsid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88063C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88063C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DF7C1B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Maths. Shape and space. </w:t>
            </w:r>
          </w:p>
          <w:p w:rsid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Complete Busy at Maths Senior Infants'  school 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workbook.</w:t>
            </w:r>
          </w:p>
          <w:p w:rsidR="00BD5178" w:rsidRP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Pages 77-80 and page 84.( skip pages 81-83)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8F6CA5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Maths. numeral 10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  <w:p w:rsidR="008F6CA5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Complete Busy at Maths 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home/ school links book.</w:t>
            </w:r>
          </w:p>
          <w:p w:rsidR="00BD5178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Page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28</w:t>
            </w:r>
          </w:p>
          <w:p w:rsid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Complete Busy at Maths Senior Infants'  school workbook page 77 . left and right.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8F6CA5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Maths. numeral 10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  <w:p w:rsidR="008F6CA5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Complete Busy at Maths 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home/ school links book.</w:t>
            </w:r>
          </w:p>
          <w:p w:rsidR="00BD5178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Page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29</w:t>
            </w:r>
          </w:p>
          <w:p w:rsid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BD5178" w:rsidRDefault="0088063C" w:rsidP="0088063C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Complete Busy at Maths Senior Infants'  school workbook page 78 . 8 problems on the theme directions  (a-h)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8F6CA5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Maths. numeral 10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  <w:p w:rsidR="008F6CA5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Complete Busy at Maths 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home/ school links book.</w:t>
            </w:r>
          </w:p>
          <w:p w:rsidR="0088063C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Page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30</w:t>
            </w:r>
            <w:r w:rsidR="0088063C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</w:p>
          <w:p w:rsidR="0088063C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Complete Busy at Maths Senior Infants'  school workbook page 79. More spacial awareness: left and right.</w:t>
            </w:r>
          </w:p>
          <w:p w:rsid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8F6CA5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Maths. numeral 10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  <w:p w:rsidR="008F6CA5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Complete Busy at Maths 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home/ school links book.</w:t>
            </w:r>
          </w:p>
          <w:p w:rsidR="00BD5178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Page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31</w:t>
            </w:r>
          </w:p>
          <w:p w:rsid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Complete Busy at Maths Senior Infants'  school workbook page 80. Ordinal numbers.</w:t>
            </w:r>
          </w:p>
          <w:p w:rsid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First; second; third and last.</w:t>
            </w:r>
          </w:p>
          <w:p w:rsidR="00BD5178" w:rsidRPr="00BD5178" w:rsidRDefault="0088063C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Use blue, red, yellow and green crayons to complete task.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8F6CA5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Maths. numeral 10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  <w:p w:rsidR="008F6CA5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Complete Busy at Maths 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home/ school links book.</w:t>
            </w:r>
          </w:p>
          <w:p w:rsidR="00BD5178" w:rsidRDefault="008F6CA5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lastRenderedPageBreak/>
              <w:t>Page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32</w:t>
            </w:r>
          </w:p>
          <w:p w:rsidR="00192244" w:rsidRDefault="00192244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192244" w:rsidRDefault="00192244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Complete Busy at Maths Senior Infants'  school workbook page84. </w:t>
            </w:r>
          </w:p>
          <w:p w:rsidR="00192244" w:rsidRDefault="00192244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Story "Little Red Riding Hood"</w:t>
            </w:r>
          </w:p>
          <w:p w:rsidR="00192244" w:rsidRDefault="00192244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Put the story pictures in the correct order using ordinal numbers and colour in.</w:t>
            </w:r>
          </w:p>
          <w:p w:rsidR="00192244" w:rsidRDefault="00192244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</w:p>
          <w:p w:rsidR="00BD5178" w:rsidRPr="00BD5178" w:rsidRDefault="00BD5178" w:rsidP="008F6CA5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Bua</w:t>
            </w:r>
            <w:proofErr w:type="spellEnd"/>
            <w:r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na </w:t>
            </w:r>
            <w:proofErr w:type="spellStart"/>
            <w:r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Cainte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- </w:t>
            </w:r>
            <w:proofErr w:type="spellStart"/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sa</w:t>
            </w:r>
            <w:proofErr w:type="spellEnd"/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bhaile</w:t>
            </w:r>
            <w:proofErr w:type="spellEnd"/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-home</w:t>
            </w:r>
          </w:p>
          <w:p w:rsidR="00BD5178" w:rsidRDefault="00ED7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Ceacht</w:t>
            </w:r>
            <w:proofErr w:type="spellEnd"/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 xml:space="preserve"> 1-5</w:t>
            </w:r>
            <w:r w:rsidR="00E13A3C">
              <w:rPr>
                <w:rFonts w:ascii="Calibri" w:eastAsia="Times New Roman" w:hAnsi="Calibri" w:cs="Helvetica"/>
                <w:color w:val="000000"/>
                <w:lang w:eastAsia="en-IE"/>
              </w:rPr>
              <w:t>.</w:t>
            </w:r>
          </w:p>
          <w:p w:rsidR="00E13A3C" w:rsidRDefault="00E13A3C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Focus on the songs to learn the vocabulary firstly.</w:t>
            </w:r>
          </w:p>
          <w:p w:rsidR="00BD5178" w:rsidRPr="00BD5178" w:rsidRDefault="00ED7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</w:pPr>
            <w:r w:rsidRPr="00E13A3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Refer to my previous email on 24th march on downloading  the </w:t>
            </w:r>
            <w:r w:rsidR="00E13A3C" w:rsidRPr="00E13A3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>following</w:t>
            </w:r>
            <w:r w:rsidR="00E13A3C">
              <w:rPr>
                <w:rFonts w:ascii="Calibri" w:eastAsia="Times New Roman" w:hAnsi="Calibri" w:cs="Helvetica"/>
                <w:color w:val="000000"/>
                <w:sz w:val="16"/>
                <w:szCs w:val="16"/>
                <w:lang w:eastAsia="en-IE"/>
              </w:rPr>
              <w:t xml:space="preserve">: www.edco.ie/bua 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31" w:rsidRDefault="00BD5178" w:rsidP="00ED7F31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Bua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na </w:t>
            </w: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Cainte</w:t>
            </w:r>
            <w:proofErr w:type="spellEnd"/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- </w:t>
            </w:r>
            <w:proofErr w:type="spellStart"/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sa</w:t>
            </w:r>
            <w:proofErr w:type="spellEnd"/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</w:t>
            </w:r>
            <w:proofErr w:type="spellStart"/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bhaile</w:t>
            </w:r>
            <w:proofErr w:type="spellEnd"/>
          </w:p>
          <w:p w:rsidR="00BD5178" w:rsidRPr="00BD5178" w:rsidRDefault="00BD5178" w:rsidP="00ED7F31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</w:t>
            </w:r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eacht</w:t>
            </w:r>
            <w:proofErr w:type="spellEnd"/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1</w:t>
            </w:r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Bua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na </w:t>
            </w: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Cainte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- na </w:t>
            </w: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headai</w:t>
            </w:r>
            <w:proofErr w:type="spellEnd"/>
          </w:p>
          <w:p w:rsidR="00BD5178" w:rsidRPr="00BD5178" w:rsidRDefault="00ED7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Ceacht</w:t>
            </w:r>
            <w:proofErr w:type="spellEnd"/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2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Bua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na </w:t>
            </w: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Cainte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- na </w:t>
            </w: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headai</w:t>
            </w:r>
            <w:proofErr w:type="spellEnd"/>
          </w:p>
          <w:p w:rsidR="00BD5178" w:rsidRPr="00BD5178" w:rsidRDefault="00ED7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Ceacht</w:t>
            </w:r>
            <w:proofErr w:type="spellEnd"/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3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Bua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na </w:t>
            </w: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Cainte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- na </w:t>
            </w: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headai</w:t>
            </w:r>
            <w:proofErr w:type="spellEnd"/>
          </w:p>
          <w:p w:rsidR="00BD5178" w:rsidRPr="00BD5178" w:rsidRDefault="00ED7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Ceacht</w:t>
            </w:r>
            <w:proofErr w:type="spellEnd"/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4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Bua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na </w:t>
            </w: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Cainte</w:t>
            </w:r>
            <w:proofErr w:type="spellEnd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- na </w:t>
            </w:r>
            <w:proofErr w:type="spellStart"/>
            <w:r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headai</w:t>
            </w:r>
            <w:proofErr w:type="spellEnd"/>
          </w:p>
          <w:p w:rsidR="00BD5178" w:rsidRPr="00BD5178" w:rsidRDefault="00ED7F31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Ceacht</w:t>
            </w:r>
            <w:proofErr w:type="spellEnd"/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5</w:t>
            </w:r>
            <w:r w:rsidR="00BD5178" w:rsidRPr="00BD5178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.</w:t>
            </w: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261E" w:rsidP="00BD5178">
            <w:pPr>
              <w:spacing w:after="0" w:line="240" w:lineRule="auto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M</w:t>
            </w:r>
            <w:r w:rsidR="00BD5178" w:rsidRPr="00BD5178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usic</w:t>
            </w:r>
            <w:r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lesson</w:t>
            </w:r>
            <w:r w:rsidR="00656860"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 xml:space="preserve"> --song singing from the Dabbledoo</w:t>
            </w:r>
            <w:r w:rsidR="00656860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senior infants' programme</w:t>
            </w:r>
          </w:p>
          <w:p w:rsidR="00BD5178" w:rsidRDefault="00BD261E" w:rsidP="00BD261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Justin Timberlake "Can't stop the feeling"</w:t>
            </w:r>
          </w:p>
          <w:p w:rsidR="00BD5178" w:rsidRDefault="00875FC8" w:rsidP="00BD261E">
            <w:pPr>
              <w:spacing w:after="0" w:line="0" w:lineRule="atLeast"/>
            </w:pPr>
            <w:hyperlink r:id="rId4" w:history="1">
              <w:r>
                <w:rPr>
                  <w:rStyle w:val="Hyperlink"/>
                </w:rPr>
                <w:t>https://www.youtube.com/watch?v=ru0K8uYEZWw</w:t>
              </w:r>
            </w:hyperlink>
          </w:p>
          <w:p w:rsidR="00BD5178" w:rsidRDefault="00BD5178" w:rsidP="00BD261E">
            <w:pPr>
              <w:spacing w:after="0" w:line="0" w:lineRule="atLeast"/>
            </w:pPr>
          </w:p>
          <w:p w:rsidR="00BD5178" w:rsidRPr="00BD5178" w:rsidRDefault="00656860" w:rsidP="00BD261E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lang w:eastAsia="en-IE"/>
              </w:rPr>
              <w:t>Learn over the  five days.</w:t>
            </w: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726" w:rsidRDefault="00BD5178" w:rsidP="00656860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8"/>
                <w:szCs w:val="18"/>
                <w:lang w:eastAsia="en-IE"/>
              </w:rPr>
              <w:t xml:space="preserve">P.E </w:t>
            </w:r>
          </w:p>
          <w:p w:rsidR="00000000" w:rsidRPr="00E40726" w:rsidRDefault="00E40726" w:rsidP="00E40726">
            <w:pPr>
              <w:rPr>
                <w:rFonts w:ascii="Calibri" w:eastAsia="Times New Roman" w:hAnsi="Calibri" w:cs="Helvetica"/>
                <w:lang w:eastAsia="en-IE"/>
              </w:rPr>
            </w:pPr>
            <w:r>
              <w:rPr>
                <w:rFonts w:ascii="Calibri" w:eastAsia="Times New Roman" w:hAnsi="Calibri" w:cs="Helvetica"/>
                <w:lang w:eastAsia="en-IE"/>
              </w:rPr>
              <w:t>Joe Wicks You tube Kids workout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DF7C1B" w:rsidRDefault="00E40726" w:rsidP="00BD5178">
            <w:pPr>
              <w:spacing w:after="0" w:line="0" w:lineRule="atLeast"/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</w:pPr>
            <w:r w:rsidRPr="00DF7C1B">
              <w:rPr>
                <w:rFonts w:ascii="Calibri" w:eastAsia="Times New Roman" w:hAnsi="Calibri" w:cs="Helvetica"/>
                <w:b/>
                <w:color w:val="000000"/>
                <w:sz w:val="18"/>
                <w:szCs w:val="18"/>
                <w:lang w:eastAsia="en-IE"/>
              </w:rPr>
              <w:t>Ethical Core Curriculum</w:t>
            </w:r>
          </w:p>
          <w:p w:rsidR="00BD5178" w:rsidRDefault="00E4072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The Muslim religion.</w:t>
            </w:r>
          </w:p>
          <w:p w:rsidR="00BD5178" w:rsidRDefault="00E40726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Ramadan starts the evening of Thursday 23rd April.</w:t>
            </w:r>
          </w:p>
          <w:p w:rsidR="00BD5178" w:rsidRPr="00BD5178" w:rsidRDefault="00F7520D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Review you tube</w:t>
            </w:r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by "Discover Islam UK"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. "5 pillars of Islam" </w:t>
            </w:r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cartoon 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part</w:t>
            </w:r>
            <w:r w:rsidR="00ED7F31"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>s</w:t>
            </w:r>
            <w:r>
              <w:rPr>
                <w:rFonts w:ascii="Calibri" w:eastAsia="Times New Roman" w:hAnsi="Calibri" w:cs="Helvetica"/>
                <w:color w:val="000000"/>
                <w:sz w:val="18"/>
                <w:szCs w:val="18"/>
                <w:lang w:eastAsia="en-IE"/>
              </w:rPr>
              <w:t xml:space="preserve"> 1 and 2.</w:t>
            </w: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7C1B" w:rsidRPr="00DF7C1B" w:rsidRDefault="00BD5178" w:rsidP="00656860">
            <w:pPr>
              <w:spacing w:after="0" w:line="0" w:lineRule="atLeast"/>
              <w:rPr>
                <w:rFonts w:ascii="Calibri" w:eastAsia="Times New Roman" w:hAnsi="Calibri" w:cs="Helvetica"/>
                <w:b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b/>
                <w:color w:val="000000"/>
                <w:sz w:val="18"/>
                <w:szCs w:val="18"/>
                <w:lang w:eastAsia="en-IE"/>
              </w:rPr>
              <w:t>P</w:t>
            </w:r>
            <w:r w:rsidR="00E40726" w:rsidRPr="00DF7C1B">
              <w:rPr>
                <w:rFonts w:ascii="Calibri" w:eastAsia="Times New Roman" w:hAnsi="Calibri" w:cs="Helvetica"/>
                <w:b/>
                <w:lang w:eastAsia="en-IE"/>
              </w:rPr>
              <w:t xml:space="preserve"> .E</w:t>
            </w:r>
          </w:p>
          <w:p w:rsidR="00BD5178" w:rsidRPr="00BD5178" w:rsidRDefault="00E40726" w:rsidP="00656860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alibri" w:eastAsia="Times New Roman" w:hAnsi="Calibri" w:cs="Helvetica"/>
                <w:lang w:eastAsia="en-IE"/>
              </w:rPr>
              <w:t xml:space="preserve"> Joe Wicks You tube Kids workout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860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b/>
                <w:color w:val="000000"/>
                <w:sz w:val="16"/>
                <w:szCs w:val="16"/>
                <w:lang w:eastAsia="en-IE"/>
              </w:rPr>
              <w:t>Art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- create a 3D </w:t>
            </w:r>
            <w:r w:rsidR="00656860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post office </w:t>
            </w:r>
            <w:r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 xml:space="preserve">structure with junk </w:t>
            </w:r>
            <w:r w:rsidR="00656860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recycling cardboard and paper</w:t>
            </w:r>
          </w:p>
          <w:p w:rsidR="00BD5178" w:rsidRPr="00BD5178" w:rsidRDefault="0065686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H</w:t>
            </w:r>
            <w:r w:rsidR="00BD5178" w:rsidRPr="00BD5178">
              <w:rPr>
                <w:rFonts w:ascii="Comic Sans MS" w:eastAsia="Times New Roman" w:hAnsi="Comic Sans MS" w:cs="Helvetica"/>
                <w:color w:val="000000"/>
                <w:sz w:val="16"/>
                <w:szCs w:val="16"/>
                <w:lang w:eastAsia="en-IE"/>
              </w:rPr>
              <w:t>ave fun.</w:t>
            </w: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Default="00BD5178" w:rsidP="00BD5178">
            <w:pPr>
              <w:spacing w:after="0" w:line="0" w:lineRule="atLeast"/>
              <w:rPr>
                <w:rFonts w:ascii="Comic Sans MS" w:eastAsia="Times New Roman" w:hAnsi="Comic Sans MS" w:cs="Helvetica"/>
                <w:color w:val="000000"/>
                <w:sz w:val="18"/>
                <w:szCs w:val="18"/>
                <w:lang w:eastAsia="en-IE"/>
              </w:rPr>
            </w:pPr>
            <w:r w:rsidRPr="00BD5178">
              <w:rPr>
                <w:rFonts w:ascii="Comic Sans MS" w:eastAsia="Times New Roman" w:hAnsi="Comic Sans MS" w:cs="Helvetica"/>
                <w:color w:val="000000"/>
                <w:sz w:val="18"/>
                <w:szCs w:val="18"/>
                <w:lang w:eastAsia="en-IE"/>
              </w:rPr>
              <w:t>Games and puzzles</w:t>
            </w:r>
          </w:p>
          <w:p w:rsidR="00BD5178" w:rsidRPr="00BD5178" w:rsidRDefault="00656860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  <w:r>
              <w:rPr>
                <w:rFonts w:ascii="Comic Sans MS" w:eastAsia="Times New Roman" w:hAnsi="Comic Sans MS" w:cs="Helvetica"/>
                <w:color w:val="000000"/>
                <w:sz w:val="18"/>
                <w:szCs w:val="18"/>
                <w:lang w:eastAsia="en-IE"/>
              </w:rPr>
              <w:t>Golden time</w:t>
            </w:r>
          </w:p>
        </w:tc>
      </w:tr>
      <w:tr w:rsidR="00BD5178" w:rsidRPr="00BD5178" w:rsidTr="00BD5178">
        <w:tc>
          <w:tcPr>
            <w:tcW w:w="9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"/>
                <w:szCs w:val="24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"/>
                <w:szCs w:val="24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BD5178" w:rsidRPr="00BD5178" w:rsidTr="00BD5178">
        <w:tc>
          <w:tcPr>
            <w:tcW w:w="924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"/>
                <w:szCs w:val="24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"/>
                <w:szCs w:val="24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  <w:tr w:rsidR="00DF58D0" w:rsidRPr="00BD5178" w:rsidTr="00BD5178"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  <w:tc>
          <w:tcPr>
            <w:tcW w:w="1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178" w:rsidRPr="00BD5178" w:rsidRDefault="00BD5178" w:rsidP="00BD5178">
            <w:pPr>
              <w:spacing w:after="0" w:line="0" w:lineRule="atLeast"/>
              <w:rPr>
                <w:rFonts w:ascii="Calibri" w:eastAsia="Times New Roman" w:hAnsi="Calibri" w:cs="Helvetica"/>
                <w:color w:val="000000"/>
                <w:lang w:eastAsia="en-IE"/>
              </w:rPr>
            </w:pPr>
          </w:p>
        </w:tc>
      </w:tr>
    </w:tbl>
    <w:p w:rsidR="006C2CE6" w:rsidRDefault="006C2CE6"/>
    <w:sectPr w:rsidR="006C2CE6" w:rsidSect="006C2C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BD5178"/>
    <w:rsid w:val="00192244"/>
    <w:rsid w:val="005B463E"/>
    <w:rsid w:val="00656860"/>
    <w:rsid w:val="006C2CE6"/>
    <w:rsid w:val="00734F31"/>
    <w:rsid w:val="00875FC8"/>
    <w:rsid w:val="0088063C"/>
    <w:rsid w:val="008F6CA5"/>
    <w:rsid w:val="00BD261E"/>
    <w:rsid w:val="00BD5178"/>
    <w:rsid w:val="00D25A74"/>
    <w:rsid w:val="00DA6B15"/>
    <w:rsid w:val="00DF58D0"/>
    <w:rsid w:val="00DF7C1B"/>
    <w:rsid w:val="00E13A3C"/>
    <w:rsid w:val="00E40726"/>
    <w:rsid w:val="00ED7F31"/>
    <w:rsid w:val="00F7520D"/>
    <w:rsid w:val="00F77B29"/>
    <w:rsid w:val="00FC5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C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5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875F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u0K8uYEZ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2</cp:revision>
  <dcterms:created xsi:type="dcterms:W3CDTF">2020-04-20T10:28:00Z</dcterms:created>
  <dcterms:modified xsi:type="dcterms:W3CDTF">2020-04-20T10:28:00Z</dcterms:modified>
</cp:coreProperties>
</file>